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A5F" w:rsidRDefault="00521186">
      <w:pPr>
        <w:spacing w:after="567"/>
        <w:ind w:left="3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149668" cy="806352"/>
            <wp:effectExtent l="0" t="0" r="0" b="0"/>
            <wp:docPr id="94787" name="Picture 94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" name="Picture 94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9668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20"/>
        <w:ind w:left="10" w:right="150" w:hanging="10"/>
        <w:jc w:val="center"/>
      </w:pPr>
      <w:r>
        <w:rPr>
          <w:sz w:val="26"/>
          <w:u w:val="single" w:color="000000"/>
        </w:rPr>
        <w:t>Associação Nacional dos Detrans</w:t>
      </w:r>
    </w:p>
    <w:p w:rsidR="00D64A5F" w:rsidRDefault="00521186">
      <w:pPr>
        <w:pStyle w:val="Heading1"/>
      </w:pPr>
      <w:r>
        <w:t>A N D</w:t>
      </w:r>
    </w:p>
    <w:p w:rsidR="00D64A5F" w:rsidRDefault="00521186">
      <w:pPr>
        <w:spacing w:after="17"/>
        <w:ind w:left="10" w:right="160" w:hanging="10"/>
        <w:jc w:val="center"/>
      </w:pPr>
      <w:r>
        <w:rPr>
          <w:sz w:val="26"/>
          <w:u w:val="single" w:color="000000"/>
        </w:rPr>
        <w:t>ESTATUTO SOCIAL</w:t>
      </w:r>
    </w:p>
    <w:p w:rsidR="00D64A5F" w:rsidRDefault="00521186">
      <w:pPr>
        <w:pStyle w:val="Heading2"/>
        <w:spacing w:after="793"/>
        <w:ind w:left="45" w:right="185"/>
      </w:pPr>
      <w:r>
        <w:t>(ALTERAÇÃO DE 29 DE SETEMBRO DE 2017)</w:t>
      </w:r>
    </w:p>
    <w:p w:rsidR="00D64A5F" w:rsidRDefault="00521186">
      <w:pPr>
        <w:spacing w:after="0"/>
        <w:ind w:right="160"/>
        <w:jc w:val="right"/>
      </w:pPr>
      <w:r>
        <w:t>10 Oficio de Brasilia-DF</w:t>
      </w:r>
    </w:p>
    <w:p w:rsidR="00D64A5F" w:rsidRDefault="00521186">
      <w:pPr>
        <w:spacing w:after="405" w:line="265" w:lineRule="auto"/>
        <w:ind w:left="10" w:right="90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4274733</wp:posOffset>
            </wp:positionH>
            <wp:positionV relativeFrom="paragraph">
              <wp:posOffset>-106430</wp:posOffset>
            </wp:positionV>
            <wp:extent cx="387458" cy="844448"/>
            <wp:effectExtent l="0" t="0" r="0" b="0"/>
            <wp:wrapSquare wrapText="bothSides"/>
            <wp:docPr id="94789" name="Picture 94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9" name="Picture 947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58" cy="84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</w:t>
      </w:r>
      <w:r>
        <w:rPr>
          <w:sz w:val="20"/>
          <w:vertAlign w:val="superscript"/>
        </w:rPr>
        <w:t xml:space="preserve">O </w:t>
      </w:r>
      <w:r>
        <w:rPr>
          <w:sz w:val="20"/>
        </w:rPr>
        <w:t>de protocolo e Registro</w:t>
      </w:r>
    </w:p>
    <w:p w:rsidR="00D64A5F" w:rsidRDefault="00521186">
      <w:pPr>
        <w:pStyle w:val="Heading2"/>
        <w:ind w:left="45" w:right="2116"/>
      </w:pPr>
      <w:r>
        <w:t>CAPÍTULO 1</w:t>
      </w:r>
    </w:p>
    <w:p w:rsidR="00D64A5F" w:rsidRDefault="00521186">
      <w:pPr>
        <w:spacing w:after="0"/>
        <w:ind w:left="6742" w:hanging="10"/>
        <w:jc w:val="right"/>
      </w:pPr>
      <w:r>
        <w:rPr>
          <w:sz w:val="18"/>
        </w:rPr>
        <w:t>Registro de Pessoas jurídicas</w:t>
      </w:r>
    </w:p>
    <w:p w:rsidR="00D64A5F" w:rsidRDefault="00521186">
      <w:pPr>
        <w:pStyle w:val="Heading2"/>
        <w:spacing w:after="635" w:line="259" w:lineRule="auto"/>
        <w:ind w:left="2331" w:right="2081" w:firstLine="0"/>
        <w:jc w:val="left"/>
      </w:pPr>
      <w:r>
        <w:t>Da Denominação, Natureza, Sede, Fins e D</w:t>
      </w:r>
    </w:p>
    <w:p w:rsidR="00D64A5F" w:rsidRDefault="00521186">
      <w:pPr>
        <w:spacing w:after="710" w:line="266" w:lineRule="auto"/>
        <w:ind w:left="5" w:right="190" w:firstLine="700"/>
        <w:jc w:val="both"/>
      </w:pPr>
      <w:r>
        <w:rPr>
          <w:sz w:val="24"/>
        </w:rPr>
        <w:t>Art. I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. A Associação Nacional dos Detrans, também designada pela sigla AND, é pessoa jurídica de direito privado, de fins não econômicos, constituída para congregar os Departamentos Estaduais de Trânsito (Detrans), visando estabelecer a padronização de normas e </w:t>
      </w:r>
      <w:r>
        <w:rPr>
          <w:sz w:val="24"/>
        </w:rPr>
        <w:t>procedimentos no âmbito de suas respectivas atribuições, para garantir a consecução das diretrizes do Sistema Nacional de Trânsito (SNT).</w:t>
      </w:r>
    </w:p>
    <w:p w:rsidR="00D64A5F" w:rsidRDefault="00521186">
      <w:pPr>
        <w:spacing w:after="387" w:line="266" w:lineRule="auto"/>
        <w:ind w:left="5" w:right="200" w:firstLine="710"/>
        <w:jc w:val="both"/>
      </w:pPr>
      <w:r>
        <w:rPr>
          <w:sz w:val="24"/>
        </w:rPr>
        <w:t>Art. 2</w:t>
      </w:r>
      <w:r>
        <w:rPr>
          <w:sz w:val="24"/>
          <w:vertAlign w:val="superscript"/>
        </w:rPr>
        <w:t>0</w:t>
      </w:r>
      <w:r>
        <w:rPr>
          <w:sz w:val="24"/>
        </w:rPr>
        <w:t>. A AND tem sede e foro em Brasília, Distrito Federal, e circunscrição em todo o território nacional, podendo f</w:t>
      </w:r>
      <w:r>
        <w:rPr>
          <w:sz w:val="24"/>
        </w:rPr>
        <w:t>uncionar de pleno direito com sede operacional junto ao órgão de trânsito dirigido pelo seu presidente.</w:t>
      </w:r>
    </w:p>
    <w:p w:rsidR="00D64A5F" w:rsidRDefault="00521186">
      <w:pPr>
        <w:spacing w:after="715" w:line="266" w:lineRule="auto"/>
        <w:ind w:left="15" w:hanging="10"/>
        <w:jc w:val="both"/>
      </w:pPr>
      <w:r>
        <w:rPr>
          <w:sz w:val="24"/>
        </w:rPr>
        <w:t>Parágrafo Único. A AND poderá ter unidades e representações em qualquer localidade do país ou do exterior.</w:t>
      </w:r>
    </w:p>
    <w:p w:rsidR="00D64A5F" w:rsidRDefault="00521186">
      <w:pPr>
        <w:spacing w:after="331" w:line="266" w:lineRule="auto"/>
        <w:ind w:left="720" w:hanging="10"/>
        <w:jc w:val="both"/>
      </w:pPr>
      <w:r>
        <w:rPr>
          <w:sz w:val="24"/>
        </w:rPr>
        <w:t>Art. 3</w:t>
      </w:r>
      <w:r>
        <w:rPr>
          <w:sz w:val="24"/>
          <w:vertAlign w:val="superscript"/>
        </w:rPr>
        <w:t>0</w:t>
      </w:r>
      <w:r>
        <w:rPr>
          <w:sz w:val="24"/>
        </w:rPr>
        <w:t>. A AND tem por finalidades:</w:t>
      </w:r>
    </w:p>
    <w:p w:rsidR="00D64A5F" w:rsidRDefault="00521186">
      <w:pPr>
        <w:numPr>
          <w:ilvl w:val="0"/>
          <w:numId w:val="1"/>
        </w:numPr>
        <w:spacing w:after="307" w:line="266" w:lineRule="auto"/>
        <w:ind w:right="460" w:firstLine="590"/>
        <w:jc w:val="both"/>
      </w:pPr>
      <w:r>
        <w:rPr>
          <w:sz w:val="24"/>
        </w:rPr>
        <w:lastRenderedPageBreak/>
        <w:t>Desenvolv</w:t>
      </w:r>
      <w:r>
        <w:rPr>
          <w:sz w:val="24"/>
        </w:rPr>
        <w:t>er intercâmbio entre os órgãos executivos de trânsito dos estados e do Distrito Federal e outros órgãos e entidades afins, Conselho Nacional de Trânsito (Contran), Departamento Nacional de Trânsito (Penatran), além de entidades federais, estaduais, municip</w:t>
      </w:r>
      <w:r>
        <w:rPr>
          <w:sz w:val="24"/>
        </w:rPr>
        <w:t>ais e internacionais, visando ao aperfeiçoamento das normas de trânsito e sua</w:t>
      </w:r>
    </w:p>
    <w:p w:rsidR="00D64A5F" w:rsidRDefault="00D64A5F">
      <w:pPr>
        <w:sectPr w:rsidR="00D64A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563" w:h="16488"/>
          <w:pgMar w:top="550" w:right="1110" w:bottom="620" w:left="1030" w:header="730" w:footer="610" w:gutter="0"/>
          <w:cols w:space="720"/>
          <w:titlePg/>
        </w:sectPr>
      </w:pPr>
    </w:p>
    <w:p w:rsidR="00D64A5F" w:rsidRDefault="00521186">
      <w:pPr>
        <w:tabs>
          <w:tab w:val="right" w:pos="2721"/>
        </w:tabs>
        <w:spacing w:after="3"/>
      </w:pPr>
      <w:r>
        <w:rPr>
          <w:sz w:val="18"/>
        </w:rPr>
        <w:t xml:space="preserve">W3 Sul, </w:t>
      </w:r>
      <w:r>
        <w:rPr>
          <w:sz w:val="18"/>
        </w:rPr>
        <w:tab/>
        <w:t xml:space="preserve">Quadra: 701 , Bloco: OI </w:t>
      </w:r>
    </w:p>
    <w:p w:rsidR="00D64A5F" w:rsidRDefault="00521186">
      <w:pPr>
        <w:spacing w:after="0" w:line="265" w:lineRule="auto"/>
        <w:ind w:left="10" w:right="-15" w:hanging="10"/>
        <w:jc w:val="right"/>
      </w:pPr>
      <w:r>
        <w:rPr>
          <w:sz w:val="16"/>
        </w:rPr>
        <w:t>3321-088113226 1404</w:t>
      </w:r>
    </w:p>
    <w:p w:rsidR="00D64A5F" w:rsidRDefault="00D64A5F">
      <w:pPr>
        <w:sectPr w:rsidR="00D64A5F">
          <w:type w:val="continuous"/>
          <w:pgSz w:w="11563" w:h="16488"/>
          <w:pgMar w:top="2386" w:right="7112" w:bottom="620" w:left="1730" w:header="720" w:footer="720" w:gutter="0"/>
          <w:cols w:space="720"/>
        </w:sectPr>
      </w:pPr>
    </w:p>
    <w:p w:rsidR="00D64A5F" w:rsidRDefault="00521186">
      <w:pPr>
        <w:spacing w:after="3"/>
        <w:ind w:left="4631" w:firstLine="110"/>
      </w:pPr>
      <w:r>
        <w:rPr>
          <w:sz w:val="20"/>
        </w:rPr>
        <w:t xml:space="preserve">Assis Chateaubriand — </w:t>
      </w:r>
      <w:r>
        <w:rPr>
          <w:sz w:val="20"/>
        </w:rPr>
        <w:tab/>
        <w:t xml:space="preserve">—Brasma/DF </w:t>
      </w:r>
      <w:r>
        <w:rPr>
          <w:sz w:val="20"/>
        </w:rPr>
        <w:tab/>
        <w:t xml:space="preserve">70340-906 </w:t>
      </w:r>
      <w:r>
        <w:rPr>
          <w:sz w:val="20"/>
        </w:rPr>
        <w:t>andetrar•ndetran.org.br</w:t>
      </w:r>
    </w:p>
    <w:p w:rsidR="00D64A5F" w:rsidRDefault="00521186">
      <w:pPr>
        <w:spacing w:after="0" w:line="265" w:lineRule="auto"/>
        <w:ind w:left="205" w:right="400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50814</wp:posOffset>
            </wp:positionH>
            <wp:positionV relativeFrom="paragraph">
              <wp:posOffset>-584128</wp:posOffset>
            </wp:positionV>
            <wp:extent cx="641528" cy="793654"/>
            <wp:effectExtent l="0" t="0" r="0" b="0"/>
            <wp:wrapSquare wrapText="bothSides"/>
            <wp:docPr id="4183" name="Picture 4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" name="Picture 41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528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4605025</wp:posOffset>
                </wp:positionH>
                <wp:positionV relativeFrom="paragraph">
                  <wp:posOffset>-349207</wp:posOffset>
                </wp:positionV>
                <wp:extent cx="1499015" cy="1098417"/>
                <wp:effectExtent l="0" t="0" r="0" b="0"/>
                <wp:wrapSquare wrapText="bothSides"/>
                <wp:docPr id="88558" name="Group 88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015" cy="1098417"/>
                          <a:chOff x="0" y="0"/>
                          <a:chExt cx="1499015" cy="1098417"/>
                        </a:xfrm>
                      </wpg:grpSpPr>
                      <pic:pic xmlns:pic="http://schemas.openxmlformats.org/drawingml/2006/picture">
                        <pic:nvPicPr>
                          <pic:cNvPr id="94795" name="Picture 947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15" cy="1053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2" name="Rectangle 2312"/>
                        <wps:cNvSpPr/>
                        <wps:spPr>
                          <a:xfrm>
                            <a:off x="374753" y="933337"/>
                            <a:ext cx="1097672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relacionados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1225890" y="939686"/>
                            <a:ext cx="92926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558" style="width:118.033pt;height:86.4895pt;position:absolute;mso-position-horizontal-relative:text;mso-position-horizontal:absolute;margin-left:362.6pt;mso-position-vertical-relative:text;margin-top:-27.4967pt;" coordsize="14990,10984">
                <v:shape id="Picture 94795" style="position:absolute;width:14990;height:10539;left:0;top:0;" filled="f">
                  <v:imagedata r:id="rId52"/>
                </v:shape>
                <v:rect id="Rectangle 2312" style="position:absolute;width:10976;height:2195;left:3747;top:9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relacionados </w:t>
                        </w:r>
                      </w:p>
                    </w:txbxContent>
                  </v:textbox>
                </v:rect>
                <v:rect id="Rectangle 2313" style="position:absolute;width:929;height:2111;left:12258;top:9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à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2"/>
        </w:rPr>
        <w:t xml:space="preserve">ASSOCIAÇÃO </w:t>
      </w:r>
    </w:p>
    <w:p w:rsidR="00D64A5F" w:rsidRDefault="00521186">
      <w:pPr>
        <w:spacing w:after="691" w:line="265" w:lineRule="auto"/>
        <w:ind w:left="160" w:right="400" w:hanging="10"/>
      </w:pPr>
      <w:r>
        <w:rPr>
          <w:sz w:val="14"/>
        </w:rPr>
        <w:t>DOS DETMNS</w:t>
      </w:r>
    </w:p>
    <w:p w:rsidR="00D64A5F" w:rsidRDefault="00521186">
      <w:pPr>
        <w:numPr>
          <w:ilvl w:val="0"/>
          <w:numId w:val="1"/>
        </w:numPr>
        <w:spacing w:after="307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Promover estudos e projetos específicos, especialmente aque educação e segurança do trânsito;</w:t>
      </w:r>
    </w:p>
    <w:p w:rsidR="00D64A5F" w:rsidRDefault="00521186">
      <w:pPr>
        <w:numPr>
          <w:ilvl w:val="0"/>
          <w:numId w:val="1"/>
        </w:numPr>
        <w:spacing w:after="371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Promover estudos, pesquisas, planos, projetos e programas, visando à proposição de medidas relacionadas com a qualificação de agentes públicos e privados, prestad</w:t>
      </w:r>
      <w:r>
        <w:rPr>
          <w:rFonts w:ascii="Times New Roman" w:eastAsia="Times New Roman" w:hAnsi="Times New Roman" w:cs="Times New Roman"/>
          <w:sz w:val="24"/>
        </w:rPr>
        <w:t>ores de serviços e fornecedores dos associados;</w:t>
      </w:r>
    </w:p>
    <w:p w:rsidR="00D64A5F" w:rsidRDefault="00521186">
      <w:pPr>
        <w:numPr>
          <w:ilvl w:val="0"/>
          <w:numId w:val="1"/>
        </w:numPr>
        <w:spacing w:after="374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Organizar e manter banco de dados contendo informações de interesse dos associados;</w:t>
      </w:r>
    </w:p>
    <w:p w:rsidR="00D64A5F" w:rsidRDefault="00521186">
      <w:pPr>
        <w:numPr>
          <w:ilvl w:val="0"/>
          <w:numId w:val="1"/>
        </w:numPr>
        <w:spacing w:after="365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Capacitar os órgãos e as entidades vinculadas ao trânsito para desenvolvimento e aplicação de programas de interesse dos ass</w:t>
      </w:r>
      <w:r>
        <w:rPr>
          <w:rFonts w:ascii="Times New Roman" w:eastAsia="Times New Roman" w:hAnsi="Times New Roman" w:cs="Times New Roman"/>
          <w:sz w:val="24"/>
        </w:rPr>
        <w:t>ociados;</w:t>
      </w:r>
    </w:p>
    <w:p w:rsidR="00D64A5F" w:rsidRDefault="00521186">
      <w:pPr>
        <w:numPr>
          <w:ilvl w:val="0"/>
          <w:numId w:val="1"/>
        </w:numPr>
        <w:spacing w:after="374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Prestar apoio técnico aos associados em assuntos de informática, métodos e sistemas, legislação, auditoria, estatística e outros ligados à área de trânsito, em atividades de sua exclusiva competência, quando a cargo de entidades públicas e privada</w:t>
      </w:r>
      <w:r>
        <w:rPr>
          <w:rFonts w:ascii="Times New Roman" w:eastAsia="Times New Roman" w:hAnsi="Times New Roman" w:cs="Times New Roman"/>
          <w:sz w:val="24"/>
        </w:rPr>
        <w:t>s, por elas credenciadas ou contratadas;</w:t>
      </w:r>
    </w:p>
    <w:p w:rsidR="00D64A5F" w:rsidRDefault="00521186">
      <w:pPr>
        <w:numPr>
          <w:ilvl w:val="0"/>
          <w:numId w:val="1"/>
        </w:numPr>
        <w:spacing w:after="379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Zelar pela imagem do Sistema Nacional de Trânsito (SNT), envolvendo a área de comunicação social nas ações estabelecidas, dentro da proposta da Política Nacional do Trânsito;</w:t>
      </w:r>
    </w:p>
    <w:p w:rsidR="00D64A5F" w:rsidRDefault="00521186">
      <w:pPr>
        <w:numPr>
          <w:ilvl w:val="0"/>
          <w:numId w:val="1"/>
        </w:numPr>
        <w:spacing w:after="307" w:line="266" w:lineRule="auto"/>
        <w:ind w:right="460" w:firstLine="590"/>
        <w:jc w:val="both"/>
      </w:pPr>
      <w:r>
        <w:rPr>
          <w:rFonts w:ascii="Times New Roman" w:eastAsia="Times New Roman" w:hAnsi="Times New Roman" w:cs="Times New Roman"/>
          <w:sz w:val="24"/>
        </w:rPr>
        <w:t>Representar os órgãos associados, judicial e extrajudicialmente, na defesa de seus direitos e interesses, desde que não incompatíveis com o Estatuto.</w:t>
      </w:r>
    </w:p>
    <w:p w:rsidR="00D64A5F" w:rsidRDefault="00521186">
      <w:pPr>
        <w:spacing w:after="646" w:line="266" w:lineRule="auto"/>
        <w:ind w:left="15" w:right="750" w:hanging="10"/>
        <w:jc w:val="both"/>
      </w:pPr>
      <w:r>
        <w:rPr>
          <w:rFonts w:ascii="Times New Roman" w:eastAsia="Times New Roman" w:hAnsi="Times New Roman" w:cs="Times New Roman"/>
          <w:sz w:val="24"/>
        </w:rPr>
        <w:t>Parágrafo Unico. Para realizar seus objetivos, a AND poderá criar e manter organizações, entidades especia</w:t>
      </w:r>
      <w:r>
        <w:rPr>
          <w:rFonts w:ascii="Times New Roman" w:eastAsia="Times New Roman" w:hAnsi="Times New Roman" w:cs="Times New Roman"/>
          <w:sz w:val="24"/>
        </w:rPr>
        <w:t>lizadas ou comissões técnicas, bem como celebrar, mediante certame adequado, acordos, contratos, convênios, ajustes, termos de concessão e outros instrumentos com entidades públicas e privadas, nacionais e internacionais, podendo, ainda, operar em parceria</w:t>
      </w:r>
      <w:r>
        <w:rPr>
          <w:rFonts w:ascii="Times New Roman" w:eastAsia="Times New Roman" w:hAnsi="Times New Roman" w:cs="Times New Roman"/>
          <w:sz w:val="24"/>
        </w:rPr>
        <w:t xml:space="preserve"> com instituições científicas, tecnológicas e acadêmicas.</w:t>
      </w:r>
    </w:p>
    <w:p w:rsidR="00D64A5F" w:rsidRDefault="00521186">
      <w:pPr>
        <w:spacing w:after="92" w:line="266" w:lineRule="auto"/>
        <w:ind w:left="61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4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 É indeterminada a duração da AND.</w:t>
      </w:r>
    </w:p>
    <w:p w:rsidR="00D64A5F" w:rsidRDefault="00521186">
      <w:pPr>
        <w:spacing w:after="0"/>
        <w:ind w:left="6742" w:right="-345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670512" cy="1092068"/>
                <wp:effectExtent l="0" t="0" r="0" b="0"/>
                <wp:docPr id="88559" name="Group 8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512" cy="1092068"/>
                          <a:chOff x="0" y="0"/>
                          <a:chExt cx="1670512" cy="1092068"/>
                        </a:xfrm>
                      </wpg:grpSpPr>
                      <pic:pic xmlns:pic="http://schemas.openxmlformats.org/drawingml/2006/picture">
                        <pic:nvPicPr>
                          <pic:cNvPr id="94796" name="Picture 9479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89085" y="0"/>
                            <a:ext cx="1181427" cy="1079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0" name="Rectangle 2560"/>
                        <wps:cNvSpPr/>
                        <wps:spPr>
                          <a:xfrm>
                            <a:off x="0" y="787305"/>
                            <a:ext cx="718066" cy="12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4"/>
                                </w:rPr>
                                <w:t xml:space="preserve">Antonio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559" style="width:131.536pt;height:85.9896pt;mso-position-horizontal-relative:char;mso-position-vertical-relative:line" coordsize="16705,10920">
                <v:shape id="Picture 94796" style="position:absolute;width:11814;height:10793;left:4890;top:0;" filled="f">
                  <v:imagedata r:id="rId54"/>
                </v:shape>
                <v:rect id="Rectangle 2560" style="position:absolute;width:7180;height:1266;left:0;top:7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Antonio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Presdente</w:t>
      </w:r>
    </w:p>
    <w:p w:rsidR="00D64A5F" w:rsidRDefault="00521186">
      <w:pPr>
        <w:spacing w:after="161" w:line="265" w:lineRule="auto"/>
        <w:ind w:left="10" w:right="240" w:hanging="10"/>
        <w:jc w:val="right"/>
      </w:pPr>
      <w:r>
        <w:rPr>
          <w:sz w:val="16"/>
        </w:rPr>
        <w:t>CNPJ: 36.762.730,0001-77</w:t>
      </w:r>
    </w:p>
    <w:p w:rsidR="00D64A5F" w:rsidRDefault="00521186">
      <w:pPr>
        <w:spacing w:after="153"/>
        <w:ind w:left="-20"/>
      </w:pPr>
      <w:r>
        <w:rPr>
          <w:noProof/>
        </w:rPr>
        <mc:AlternateContent>
          <mc:Choice Requires="wpg">
            <w:drawing>
              <wp:inline distT="0" distB="0" distL="0" distR="0">
                <wp:extent cx="5907135" cy="25398"/>
                <wp:effectExtent l="0" t="0" r="0" b="0"/>
                <wp:docPr id="94798" name="Group 94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135" cy="25398"/>
                          <a:chOff x="0" y="0"/>
                          <a:chExt cx="5907135" cy="25398"/>
                        </a:xfrm>
                      </wpg:grpSpPr>
                      <wps:wsp>
                        <wps:cNvPr id="94797" name="Shape 94797"/>
                        <wps:cNvSpPr/>
                        <wps:spPr>
                          <a:xfrm>
                            <a:off x="0" y="0"/>
                            <a:ext cx="5907135" cy="2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135" h="25398">
                                <a:moveTo>
                                  <a:pt x="0" y="12699"/>
                                </a:moveTo>
                                <a:lnTo>
                                  <a:pt x="5907135" y="12699"/>
                                </a:lnTo>
                              </a:path>
                            </a:pathLst>
                          </a:custGeom>
                          <a:ln w="253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98" style="width:465.129pt;height:1.99982pt;mso-position-horizontal-relative:char;mso-position-vertical-relative:line" coordsize="59071,253">
                <v:shape id="Shape 94797" style="position:absolute;width:59071;height:253;left:0;top:0;" coordsize="5907135,25398" path="m0,12699l5907135,12699">
                  <v:stroke weight="1.9998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64A5F" w:rsidRDefault="00521186">
      <w:pPr>
        <w:spacing w:after="3"/>
        <w:ind w:left="4611" w:hanging="3631"/>
      </w:pPr>
      <w:r>
        <w:rPr>
          <w:sz w:val="16"/>
        </w:rPr>
        <w:t xml:space="preserve">Sul. </w:t>
      </w:r>
      <w:r>
        <w:rPr>
          <w:sz w:val="16"/>
        </w:rPr>
        <w:tab/>
        <w:t xml:space="preserve">, BIOCO: OI </w:t>
      </w:r>
      <w:r>
        <w:rPr>
          <w:sz w:val="16"/>
        </w:rPr>
        <w:tab/>
        <w:t xml:space="preserve">Assis Chateaubriand — </w:t>
      </w:r>
      <w:r>
        <w:rPr>
          <w:sz w:val="16"/>
        </w:rPr>
        <w:tab/>
        <w:t xml:space="preserve">- Brasilia/DF </w:t>
      </w:r>
      <w:r>
        <w:rPr>
          <w:sz w:val="16"/>
        </w:rPr>
        <w:tab/>
        <w:t>70340-906 andetran@andetran.org.br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679638" cy="95238"/>
            <wp:effectExtent l="0" t="0" r="0" b="0"/>
            <wp:docPr id="4182" name="Picture 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Picture 418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9638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952" w:tblpY="-656"/>
        <w:tblOverlap w:val="never"/>
        <w:tblW w:w="2151" w:type="dxa"/>
        <w:tblInd w:w="0" w:type="dxa"/>
        <w:tblCellMar>
          <w:top w:w="0" w:type="dxa"/>
          <w:left w:w="30" w:type="dxa"/>
          <w:bottom w:w="36" w:type="dxa"/>
          <w:right w:w="20" w:type="dxa"/>
        </w:tblCellMar>
        <w:tblLook w:val="04A0" w:firstRow="1" w:lastRow="0" w:firstColumn="1" w:lastColumn="0" w:noHBand="0" w:noVBand="1"/>
      </w:tblPr>
      <w:tblGrid>
        <w:gridCol w:w="2151"/>
      </w:tblGrid>
      <w:tr w:rsidR="00D64A5F">
        <w:trPr>
          <w:trHeight w:val="40"/>
        </w:trPr>
        <w:tc>
          <w:tcPr>
            <w:tcW w:w="2151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D64A5F" w:rsidRDefault="00521186">
            <w:pPr>
              <w:spacing w:after="0"/>
              <w:ind w:left="40"/>
            </w:pPr>
            <w:r>
              <w:t>10 Oficio de Brasilia-DF</w:t>
            </w:r>
          </w:p>
          <w:p w:rsidR="00D64A5F" w:rsidRDefault="00521186">
            <w:pPr>
              <w:spacing w:after="0" w:line="216" w:lineRule="auto"/>
              <w:ind w:left="490" w:hanging="490"/>
            </w:pPr>
            <w:r>
              <w:rPr>
                <w:sz w:val="20"/>
              </w:rPr>
              <w:t xml:space="preserve">N </w:t>
            </w:r>
            <w:r>
              <w:rPr>
                <w:sz w:val="20"/>
                <w:vertAlign w:val="superscript"/>
              </w:rPr>
              <w:t xml:space="preserve">O </w:t>
            </w:r>
            <w:r>
              <w:rPr>
                <w:sz w:val="20"/>
              </w:rPr>
              <w:t xml:space="preserve">de Protocolo e Registro </w:t>
            </w:r>
            <w:r>
              <w:rPr>
                <w:sz w:val="20"/>
              </w:rPr>
              <w:t>1 1 3 2 2 8</w:t>
            </w:r>
          </w:p>
          <w:p w:rsidR="00D64A5F" w:rsidRDefault="00521186">
            <w:pPr>
              <w:tabs>
                <w:tab w:val="center" w:pos="715"/>
                <w:tab w:val="center" w:pos="795"/>
                <w:tab w:val="center" w:pos="905"/>
                <w:tab w:val="center" w:pos="995"/>
                <w:tab w:val="center" w:pos="1070"/>
                <w:tab w:val="center" w:pos="1145"/>
                <w:tab w:val="center" w:pos="1230"/>
                <w:tab w:val="center" w:pos="1310"/>
                <w:tab w:val="right" w:pos="2101"/>
              </w:tabs>
              <w:spacing w:after="0"/>
            </w:pPr>
            <w:r>
              <w:rPr>
                <w:sz w:val="18"/>
              </w:rPr>
              <w:t xml:space="preserve">Re 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759" cy="82540"/>
                  <wp:effectExtent l="0" t="0" r="0" b="0"/>
                  <wp:docPr id="6373" name="Picture 6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3" name="Picture 63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9" cy="8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759" cy="69841"/>
                  <wp:effectExtent l="0" t="0" r="0" b="0"/>
                  <wp:docPr id="6377" name="Picture 6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7" name="Picture 637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9" cy="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4462" cy="82540"/>
                  <wp:effectExtent l="0" t="0" r="0" b="0"/>
                  <wp:docPr id="6369" name="Picture 6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" name="Picture 636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" cy="8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759" cy="63492"/>
                  <wp:effectExtent l="0" t="0" r="0" b="0"/>
                  <wp:docPr id="6376" name="Picture 6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" name="Picture 63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9" cy="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5407" cy="69841"/>
                  <wp:effectExtent l="0" t="0" r="0" b="0"/>
                  <wp:docPr id="6375" name="Picture 6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" name="Picture 637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" cy="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759" cy="63492"/>
                  <wp:effectExtent l="0" t="0" r="0" b="0"/>
                  <wp:docPr id="6374" name="Picture 6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" name="Picture 637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9" cy="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8110" cy="63492"/>
                  <wp:effectExtent l="0" t="0" r="0" b="0"/>
                  <wp:docPr id="6372" name="Picture 6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" name="Picture 637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0" cy="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8109" cy="69842"/>
                  <wp:effectExtent l="0" t="0" r="0" b="0"/>
                  <wp:docPr id="6370" name="Picture 6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" name="Picture 637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9" cy="6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5406" cy="63492"/>
                  <wp:effectExtent l="0" t="0" r="0" b="0"/>
                  <wp:docPr id="6371" name="Picture 6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" name="Picture 63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" cy="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Juridicas</w:t>
            </w:r>
          </w:p>
        </w:tc>
      </w:tr>
      <w:tr w:rsidR="00D64A5F">
        <w:trPr>
          <w:trHeight w:val="123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64A5F" w:rsidRDefault="00D64A5F"/>
        </w:tc>
      </w:tr>
      <w:tr w:rsidR="00D64A5F">
        <w:trPr>
          <w:trHeight w:val="84"/>
        </w:trPr>
        <w:tc>
          <w:tcPr>
            <w:tcW w:w="215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64A5F" w:rsidRDefault="00D64A5F"/>
        </w:tc>
      </w:tr>
    </w:tbl>
    <w:p w:rsidR="00D64A5F" w:rsidRDefault="00521186">
      <w:pPr>
        <w:spacing w:after="0" w:line="265" w:lineRule="auto"/>
        <w:ind w:left="10" w:right="640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57166</wp:posOffset>
            </wp:positionH>
            <wp:positionV relativeFrom="paragraph">
              <wp:posOffset>-1140296</wp:posOffset>
            </wp:positionV>
            <wp:extent cx="1149668" cy="793654"/>
            <wp:effectExtent l="0" t="0" r="0" b="0"/>
            <wp:wrapSquare wrapText="bothSides"/>
            <wp:docPr id="94799" name="Picture 9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9" name="Picture 9479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49668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CAPÍTULO 11</w:t>
      </w:r>
    </w:p>
    <w:p w:rsidR="00D64A5F" w:rsidRDefault="00521186">
      <w:pPr>
        <w:spacing w:after="673" w:line="265" w:lineRule="auto"/>
        <w:ind w:left="10" w:right="1210" w:hanging="10"/>
        <w:jc w:val="center"/>
      </w:pPr>
      <w:r>
        <w:rPr>
          <w:sz w:val="26"/>
        </w:rPr>
        <w:t>Das Diretrizes de Funcionamento</w:t>
      </w:r>
    </w:p>
    <w:p w:rsidR="00D64A5F" w:rsidRDefault="00521186">
      <w:pPr>
        <w:spacing w:after="340" w:line="265" w:lineRule="auto"/>
        <w:ind w:left="630" w:right="290" w:hanging="10"/>
        <w:jc w:val="both"/>
      </w:pPr>
      <w:r>
        <w:rPr>
          <w:sz w:val="24"/>
        </w:rPr>
        <w:t>Art. 5</w:t>
      </w:r>
      <w:r>
        <w:rPr>
          <w:sz w:val="24"/>
          <w:vertAlign w:val="superscript"/>
        </w:rPr>
        <w:t>0</w:t>
      </w:r>
      <w:r>
        <w:rPr>
          <w:sz w:val="24"/>
        </w:rPr>
        <w:t>. São diretrizes de funcionamento da AND:</w:t>
      </w:r>
    </w:p>
    <w:p w:rsidR="00D64A5F" w:rsidRDefault="00521186">
      <w:pPr>
        <w:numPr>
          <w:ilvl w:val="0"/>
          <w:numId w:val="2"/>
        </w:numPr>
        <w:spacing w:after="393" w:line="265" w:lineRule="auto"/>
        <w:ind w:right="290" w:firstLine="725"/>
        <w:jc w:val="both"/>
      </w:pPr>
      <w:r>
        <w:rPr>
          <w:sz w:val="24"/>
        </w:rPr>
        <w:t>Manter integral neutralidade político-partidária nas relações com os órgãos, entidades e autoridades em todas as atividades que exercer;</w:t>
      </w:r>
    </w:p>
    <w:p w:rsidR="00D64A5F" w:rsidRDefault="00521186">
      <w:pPr>
        <w:numPr>
          <w:ilvl w:val="0"/>
          <w:numId w:val="2"/>
        </w:numPr>
        <w:spacing w:after="383" w:line="265" w:lineRule="auto"/>
        <w:ind w:right="290" w:firstLine="725"/>
        <w:jc w:val="both"/>
      </w:pPr>
      <w:r>
        <w:rPr>
          <w:sz w:val="24"/>
        </w:rPr>
        <w:t>Não interferir em assuntos internos dos órgãos e entidades aos quais prestar assistência;</w:t>
      </w:r>
    </w:p>
    <w:p w:rsidR="00D64A5F" w:rsidRDefault="00521186">
      <w:pPr>
        <w:numPr>
          <w:ilvl w:val="0"/>
          <w:numId w:val="2"/>
        </w:numPr>
        <w:spacing w:after="340" w:line="265" w:lineRule="auto"/>
        <w:ind w:right="290" w:firstLine="725"/>
        <w:jc w:val="both"/>
      </w:pPr>
      <w:r>
        <w:rPr>
          <w:sz w:val="24"/>
        </w:rPr>
        <w:t>Zelar pela publicidade e legalidade de suas açöes, sem privilégio ou preferências;</w:t>
      </w:r>
    </w:p>
    <w:p w:rsidR="00D64A5F" w:rsidRDefault="00521186">
      <w:pPr>
        <w:numPr>
          <w:ilvl w:val="0"/>
          <w:numId w:val="2"/>
        </w:numPr>
        <w:spacing w:after="1009" w:line="265" w:lineRule="auto"/>
        <w:ind w:right="290" w:firstLine="725"/>
        <w:jc w:val="both"/>
      </w:pPr>
      <w:r>
        <w:rPr>
          <w:sz w:val="24"/>
        </w:rPr>
        <w:t>Zelar pelo cumprimento das suas normas estatutárias e práticas normativas internas.</w:t>
      </w:r>
    </w:p>
    <w:p w:rsidR="00D64A5F" w:rsidRDefault="00521186">
      <w:pPr>
        <w:spacing w:after="0" w:line="265" w:lineRule="auto"/>
        <w:ind w:left="10" w:right="210" w:hanging="10"/>
        <w:jc w:val="center"/>
      </w:pPr>
      <w:r>
        <w:rPr>
          <w:sz w:val="26"/>
        </w:rPr>
        <w:t>CAPITULO 111</w:t>
      </w:r>
    </w:p>
    <w:p w:rsidR="00D64A5F" w:rsidRDefault="00521186">
      <w:pPr>
        <w:spacing w:after="896" w:line="265" w:lineRule="auto"/>
        <w:ind w:left="10" w:right="710" w:hanging="10"/>
        <w:jc w:val="center"/>
      </w:pPr>
      <w:r>
        <w:rPr>
          <w:sz w:val="26"/>
        </w:rPr>
        <w:t>Associados, Direitos e Deveres</w:t>
      </w:r>
    </w:p>
    <w:p w:rsidR="00D64A5F" w:rsidRDefault="00521186">
      <w:pPr>
        <w:spacing w:after="0" w:line="265" w:lineRule="auto"/>
        <w:ind w:left="10" w:right="720" w:hanging="10"/>
        <w:jc w:val="center"/>
      </w:pPr>
      <w:r>
        <w:rPr>
          <w:sz w:val="24"/>
        </w:rPr>
        <w:t>Seção I</w:t>
      </w:r>
    </w:p>
    <w:p w:rsidR="00D64A5F" w:rsidRDefault="00521186">
      <w:pPr>
        <w:spacing w:after="711" w:line="265" w:lineRule="auto"/>
        <w:ind w:left="10" w:right="730" w:hanging="10"/>
        <w:jc w:val="center"/>
      </w:pPr>
      <w:r>
        <w:rPr>
          <w:sz w:val="24"/>
        </w:rPr>
        <w:t>Dos Requisitos dos Associados</w:t>
      </w:r>
    </w:p>
    <w:p w:rsidR="00D64A5F" w:rsidRDefault="00521186">
      <w:pPr>
        <w:spacing w:after="362" w:line="265" w:lineRule="auto"/>
        <w:ind w:left="15" w:right="290" w:firstLine="530"/>
        <w:jc w:val="both"/>
      </w:pPr>
      <w:r>
        <w:rPr>
          <w:sz w:val="24"/>
        </w:rPr>
        <w:t>Art. 6</w:t>
      </w:r>
      <w:r>
        <w:rPr>
          <w:sz w:val="24"/>
          <w:vertAlign w:val="superscript"/>
        </w:rPr>
        <w:t>0</w:t>
      </w:r>
      <w:r>
        <w:rPr>
          <w:sz w:val="24"/>
        </w:rPr>
        <w:t>. São associados da AND os órgãos executivos de trânsito dos estados e do Distrito Federal que solicitem filiação, a qualquer tempo.</w:t>
      </w:r>
    </w:p>
    <w:p w:rsidR="00D64A5F" w:rsidRDefault="00521186">
      <w:pPr>
        <w:spacing w:after="374" w:line="265" w:lineRule="auto"/>
        <w:ind w:left="15" w:right="290" w:firstLine="550"/>
        <w:jc w:val="both"/>
      </w:pPr>
      <w:r>
        <w:rPr>
          <w:sz w:val="24"/>
        </w:rPr>
        <w:t xml:space="preserve">§ 1 </w:t>
      </w:r>
      <w:r>
        <w:rPr>
          <w:sz w:val="24"/>
          <w:vertAlign w:val="superscript"/>
        </w:rPr>
        <w:t>0</w:t>
      </w:r>
      <w:r>
        <w:rPr>
          <w:sz w:val="24"/>
        </w:rPr>
        <w:t>. O órgão ou entidade que deseje se filiar à AND deverá formalizar o seu interesse por meio de ofício, indicando o seu</w:t>
      </w:r>
      <w:r>
        <w:rPr>
          <w:sz w:val="24"/>
        </w:rPr>
        <w:t xml:space="preserve"> representante devidamente qualificado.</w:t>
      </w:r>
    </w:p>
    <w:p w:rsidR="00D64A5F" w:rsidRDefault="00521186">
      <w:pPr>
        <w:spacing w:after="340" w:line="265" w:lineRule="auto"/>
        <w:ind w:left="15" w:right="290" w:firstLine="58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5970653</wp:posOffset>
            </wp:positionH>
            <wp:positionV relativeFrom="paragraph">
              <wp:posOffset>266264</wp:posOffset>
            </wp:positionV>
            <wp:extent cx="552602" cy="546033"/>
            <wp:effectExtent l="0" t="0" r="0" b="0"/>
            <wp:wrapSquare wrapText="bothSides"/>
            <wp:docPr id="6418" name="Picture 6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" name="Picture 641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2602" cy="54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§ 2</w:t>
      </w:r>
      <w:r>
        <w:rPr>
          <w:sz w:val="24"/>
          <w:vertAlign w:val="superscript"/>
        </w:rPr>
        <w:t>0</w:t>
      </w:r>
      <w:r>
        <w:rPr>
          <w:sz w:val="24"/>
        </w:rPr>
        <w:t>. Uma vez registrada pelo Conselho dos Associados a solicitação de filiação à AND, o associado fica obrigado a contribuir, até o dia IO (dez) do mês subsequente, com a mensalidade no valor que porventura venha a</w:t>
      </w:r>
      <w:r>
        <w:rPr>
          <w:sz w:val="24"/>
        </w:rPr>
        <w:t xml:space="preserve"> ser fixada pelo referido Conselho.</w:t>
      </w:r>
    </w:p>
    <w:p w:rsidR="00D64A5F" w:rsidRDefault="00521186">
      <w:pPr>
        <w:spacing w:after="103" w:line="265" w:lineRule="auto"/>
        <w:ind w:left="15" w:right="-290" w:firstLine="620"/>
        <w:jc w:val="both"/>
      </w:pPr>
      <w:r>
        <w:rPr>
          <w:sz w:val="24"/>
        </w:rPr>
        <w:t>§ 3</w:t>
      </w:r>
      <w:r>
        <w:rPr>
          <w:sz w:val="24"/>
          <w:vertAlign w:val="superscript"/>
        </w:rPr>
        <w:t xml:space="preserve">0 </w:t>
      </w:r>
      <w:r>
        <w:rPr>
          <w:sz w:val="24"/>
        </w:rPr>
        <w:t xml:space="preserve">. O associado poderá requerer seu desligamento da Associação mediante </w:t>
      </w:r>
      <w:r>
        <w:rPr>
          <w:noProof/>
        </w:rPr>
        <mc:AlternateContent>
          <mc:Choice Requires="wpg">
            <w:drawing>
              <wp:inline distT="0" distB="0" distL="0" distR="0">
                <wp:extent cx="6561365" cy="605162"/>
                <wp:effectExtent l="0" t="0" r="0" b="0"/>
                <wp:docPr id="89057" name="Group 8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365" cy="605162"/>
                          <a:chOff x="0" y="0"/>
                          <a:chExt cx="6561365" cy="605162"/>
                        </a:xfrm>
                      </wpg:grpSpPr>
                      <pic:pic xmlns:pic="http://schemas.openxmlformats.org/drawingml/2006/picture">
                        <pic:nvPicPr>
                          <pic:cNvPr id="94801" name="Picture 9480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310" cy="59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5" name="Rectangle 4875"/>
                        <wps:cNvSpPr/>
                        <wps:spPr>
                          <a:xfrm>
                            <a:off x="6148501" y="266667"/>
                            <a:ext cx="549108" cy="16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6"/>
                                </w:rPr>
                                <w:t>ouveia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057" style="width:516.643pt;height:47.6505pt;mso-position-horizontal-relative:char;mso-position-vertical-relative:line" coordsize="65613,6051">
                <v:shape id="Picture 94801" style="position:absolute;width:65423;height:5968;left:0;top:0;" filled="f">
                  <v:imagedata r:id="rId68"/>
                </v:shape>
                <v:rect id="Rectangle 4875" style="position:absolute;width:5491;height:1688;left:61485;top: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ouveia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</w:rPr>
        <w:t>formalização, por escrito, ao presidente da AND.</w:t>
      </w:r>
    </w:p>
    <w:p w:rsidR="00D64A5F" w:rsidRDefault="00521186">
      <w:pPr>
        <w:tabs>
          <w:tab w:val="center" w:pos="955"/>
          <w:tab w:val="center" w:pos="2996"/>
          <w:tab w:val="center" w:pos="6157"/>
          <w:tab w:val="center" w:pos="7262"/>
          <w:tab w:val="right" w:pos="10013"/>
        </w:tabs>
        <w:spacing w:after="0" w:line="265" w:lineRule="auto"/>
        <w:ind w:right="-15"/>
      </w:pPr>
      <w:r>
        <w:rPr>
          <w:sz w:val="20"/>
        </w:rPr>
        <w:tab/>
        <w:t xml:space="preserve">wa sul. </w:t>
      </w:r>
      <w:r>
        <w:rPr>
          <w:sz w:val="20"/>
        </w:rPr>
        <w:tab/>
        <w:t xml:space="preserve">Bloco: 01 </w:t>
      </w:r>
      <w:r>
        <w:rPr>
          <w:sz w:val="20"/>
        </w:rPr>
        <w:tab/>
        <w:t xml:space="preserve">- </w:t>
      </w:r>
      <w:r>
        <w:rPr>
          <w:sz w:val="20"/>
        </w:rPr>
        <w:tab/>
        <w:t xml:space="preserve">-BrasilWDF </w:t>
      </w:r>
      <w:r>
        <w:rPr>
          <w:sz w:val="20"/>
        </w:rPr>
        <w:tab/>
        <w:t>7ßEJóê6.762.7W0001-77</w:t>
      </w:r>
    </w:p>
    <w:p w:rsidR="00D64A5F" w:rsidRDefault="00521186">
      <w:pPr>
        <w:spacing w:after="3"/>
        <w:ind w:left="2771" w:right="3651" w:hanging="10"/>
      </w:pPr>
      <w:r>
        <w:rPr>
          <w:sz w:val="16"/>
        </w:rPr>
        <w:t>32261404</w:t>
      </w:r>
    </w:p>
    <w:p w:rsidR="00D64A5F" w:rsidRDefault="00521186">
      <w:pPr>
        <w:spacing w:after="0"/>
        <w:ind w:left="4591"/>
      </w:pPr>
      <w:r>
        <w:rPr>
          <w:noProof/>
        </w:rPr>
        <w:drawing>
          <wp:inline distT="0" distB="0" distL="0" distR="0">
            <wp:extent cx="1124261" cy="95238"/>
            <wp:effectExtent l="0" t="0" r="0" b="0"/>
            <wp:docPr id="6419" name="Picture 6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641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24261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D64A5F">
      <w:pPr>
        <w:sectPr w:rsidR="00D64A5F">
          <w:type w:val="continuous"/>
          <w:pgSz w:w="11563" w:h="16488"/>
          <w:pgMar w:top="1450" w:right="570" w:bottom="610" w:left="980" w:header="720" w:footer="720" w:gutter="0"/>
          <w:cols w:space="720"/>
        </w:sectPr>
      </w:pPr>
    </w:p>
    <w:p w:rsidR="00D64A5F" w:rsidRDefault="00521186">
      <w:pPr>
        <w:spacing w:after="653" w:line="265" w:lineRule="auto"/>
        <w:ind w:left="10" w:right="400" w:hanging="10"/>
      </w:pPr>
      <w:r>
        <w:rPr>
          <w:noProof/>
        </w:rPr>
        <w:drawing>
          <wp:inline distT="0" distB="0" distL="0" distR="0">
            <wp:extent cx="641527" cy="793654"/>
            <wp:effectExtent l="0" t="0" r="0" b="0"/>
            <wp:docPr id="94802" name="Picture 9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2" name="Picture 9480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1527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DOS DETRANS</w:t>
      </w:r>
    </w:p>
    <w:p w:rsidR="00D64A5F" w:rsidRDefault="00521186">
      <w:pPr>
        <w:spacing w:after="336" w:line="266" w:lineRule="auto"/>
        <w:ind w:left="5" w:right="8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Art. 7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 Os órgãos associados são naturalmente representados pelos seus respectivos dirigentes máximos ou, na sua falta ou impedimento, por seus representantes, formalmente designados.</w:t>
      </w:r>
    </w:p>
    <w:p w:rsidR="00D64A5F" w:rsidRDefault="00521186">
      <w:pPr>
        <w:spacing w:after="307" w:line="266" w:lineRule="auto"/>
        <w:ind w:left="5" w:firstLine="5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§ 1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 xml:space="preserve">. A designação do representante do dirigente máximo </w:t>
      </w:r>
      <w:r>
        <w:rPr>
          <w:rFonts w:ascii="Times New Roman" w:eastAsia="Times New Roman" w:hAnsi="Times New Roman" w:cs="Times New Roman"/>
          <w:sz w:val="24"/>
        </w:rPr>
        <w:t>poderá ser comunicada por meio de ofício à AND até o início de qualquer evento em que se faça representar.</w:t>
      </w:r>
    </w:p>
    <w:p w:rsidR="00D64A5F" w:rsidRDefault="00521186">
      <w:pPr>
        <w:spacing w:after="916" w:line="266" w:lineRule="auto"/>
        <w:ind w:left="5" w:firstLine="550"/>
        <w:jc w:val="both"/>
      </w:pPr>
      <w:r>
        <w:rPr>
          <w:rFonts w:ascii="Times New Roman" w:eastAsia="Times New Roman" w:hAnsi="Times New Roman" w:cs="Times New Roman"/>
          <w:sz w:val="24"/>
        </w:rPr>
        <w:t>§ 2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. Do ato de designação de que trata o parágrafo anterior devem constar os poderes do representante do dirigente máximo para o evento em que se f</w:t>
      </w:r>
      <w:r>
        <w:rPr>
          <w:rFonts w:ascii="Times New Roman" w:eastAsia="Times New Roman" w:hAnsi="Times New Roman" w:cs="Times New Roman"/>
          <w:sz w:val="24"/>
        </w:rPr>
        <w:t>aça representar.</w:t>
      </w:r>
    </w:p>
    <w:p w:rsidR="00D64A5F" w:rsidRDefault="00521186">
      <w:pPr>
        <w:pStyle w:val="Heading3"/>
        <w:spacing w:after="5"/>
        <w:ind w:left="45" w:right="8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4751115</wp:posOffset>
            </wp:positionH>
            <wp:positionV relativeFrom="paragraph">
              <wp:posOffset>-252557</wp:posOffset>
            </wp:positionV>
            <wp:extent cx="1454552" cy="907940"/>
            <wp:effectExtent l="0" t="0" r="0" b="0"/>
            <wp:wrapSquare wrapText="bothSides"/>
            <wp:docPr id="94804" name="Picture 94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4" name="Picture 9480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54552" cy="9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seção 11</w:t>
      </w:r>
    </w:p>
    <w:p w:rsidR="00D64A5F" w:rsidRDefault="00521186">
      <w:pPr>
        <w:spacing w:after="694" w:line="265" w:lineRule="auto"/>
        <w:ind w:left="10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>Dos Direitos dos Associados</w:t>
      </w:r>
    </w:p>
    <w:p w:rsidR="00D64A5F" w:rsidRDefault="00521186">
      <w:pPr>
        <w:spacing w:after="307" w:line="266" w:lineRule="auto"/>
        <w:ind w:left="56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8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 São direitos dos associados:</w:t>
      </w:r>
    </w:p>
    <w:p w:rsidR="00D64A5F" w:rsidRDefault="00521186">
      <w:pPr>
        <w:numPr>
          <w:ilvl w:val="0"/>
          <w:numId w:val="3"/>
        </w:numPr>
        <w:spacing w:after="307" w:line="266" w:lineRule="auto"/>
        <w:ind w:firstLine="66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1772140</wp:posOffset>
            </wp:positionH>
            <wp:positionV relativeFrom="page">
              <wp:posOffset>939686</wp:posOffset>
            </wp:positionV>
            <wp:extent cx="336643" cy="63492"/>
            <wp:effectExtent l="0" t="0" r="0" b="0"/>
            <wp:wrapTopAndBottom/>
            <wp:docPr id="8788" name="Picture 8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" name="Picture 878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6643" cy="6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Participar das reuniões do Conselho dos Associados;</w:t>
      </w:r>
    </w:p>
    <w:p w:rsidR="00D64A5F" w:rsidRDefault="00521186">
      <w:pPr>
        <w:numPr>
          <w:ilvl w:val="0"/>
          <w:numId w:val="3"/>
        </w:numPr>
        <w:spacing w:after="286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Votar, diretamente ou por intermédio de representante, constituído com poderes específicos para tanto, e ser votado;</w:t>
      </w:r>
    </w:p>
    <w:p w:rsidR="00D64A5F" w:rsidRDefault="00521186">
      <w:pPr>
        <w:numPr>
          <w:ilvl w:val="0"/>
          <w:numId w:val="3"/>
        </w:numPr>
        <w:spacing w:after="307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Utilizar-se dos serviços mantidos pela AND;</w:t>
      </w:r>
    </w:p>
    <w:p w:rsidR="00D64A5F" w:rsidRDefault="00521186">
      <w:pPr>
        <w:numPr>
          <w:ilvl w:val="0"/>
          <w:numId w:val="3"/>
        </w:numPr>
        <w:spacing w:after="280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Solicitar a convocação do Conselho dos Associados, mediante requerimento ao presidente da AND, com assinatura de, no mínimo, 1/5 (um quinto) dos associados, informando o motivo da convocação;</w:t>
      </w:r>
    </w:p>
    <w:p w:rsidR="00D64A5F" w:rsidRDefault="00521186">
      <w:pPr>
        <w:numPr>
          <w:ilvl w:val="0"/>
          <w:numId w:val="3"/>
        </w:numPr>
        <w:spacing w:after="19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Propor ao presidente da AND, com antecedência mínima de quinze (</w:t>
      </w:r>
      <w:r>
        <w:rPr>
          <w:rFonts w:ascii="Times New Roman" w:eastAsia="Times New Roman" w:hAnsi="Times New Roman" w:cs="Times New Roman"/>
          <w:sz w:val="24"/>
        </w:rPr>
        <w:t>15) dias, a inclusão, na ordem do dia da reunião do Conselho dos Associados, de assuntos que julgarem convenientes e de interesse do trânsito em geral e da AND em particular;</w:t>
      </w:r>
    </w:p>
    <w:p w:rsidR="00D64A5F" w:rsidRDefault="00521186">
      <w:pPr>
        <w:spacing w:after="136"/>
        <w:ind w:right="-1150"/>
      </w:pPr>
      <w:r>
        <w:rPr>
          <w:noProof/>
        </w:rPr>
        <mc:AlternateContent>
          <mc:Choice Requires="wpg">
            <w:drawing>
              <wp:inline distT="0" distB="0" distL="0" distR="0">
                <wp:extent cx="6624883" cy="1657149"/>
                <wp:effectExtent l="0" t="0" r="0" b="0"/>
                <wp:docPr id="88846" name="Group 88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83" cy="1657149"/>
                          <a:chOff x="0" y="0"/>
                          <a:chExt cx="6624883" cy="1657149"/>
                        </a:xfrm>
                      </wpg:grpSpPr>
                      <pic:pic xmlns:pic="http://schemas.openxmlformats.org/drawingml/2006/picture">
                        <pic:nvPicPr>
                          <pic:cNvPr id="94806" name="Picture 948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5"/>
                            <a:ext cx="6624883" cy="1619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0" name="Rectangle 7100"/>
                        <wps:cNvSpPr/>
                        <wps:spPr>
                          <a:xfrm>
                            <a:off x="387457" y="12698"/>
                            <a:ext cx="355791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VI.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1232241" y="6350"/>
                            <a:ext cx="304122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5" name="Rectangle 7105"/>
                        <wps:cNvSpPr/>
                        <wps:spPr>
                          <a:xfrm>
                            <a:off x="1930934" y="6350"/>
                            <a:ext cx="430840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9" name="Rectangle 7109"/>
                        <wps:cNvSpPr/>
                        <wps:spPr>
                          <a:xfrm>
                            <a:off x="3093306" y="6350"/>
                            <a:ext cx="853232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Diretoria,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0" name="Rectangle 7110"/>
                        <wps:cNvSpPr/>
                        <wps:spPr>
                          <a:xfrm>
                            <a:off x="3734833" y="12698"/>
                            <a:ext cx="278779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" name="Rectangle 7111"/>
                        <wps:cNvSpPr/>
                        <wps:spPr>
                          <a:xfrm>
                            <a:off x="3944442" y="1"/>
                            <a:ext cx="836336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Conselho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2" name="Rectangle 7112"/>
                        <wps:cNvSpPr/>
                        <wps:spPr>
                          <a:xfrm>
                            <a:off x="4573266" y="6349"/>
                            <a:ext cx="354809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3" name="Rectangle 7113"/>
                        <wps:cNvSpPr/>
                        <wps:spPr>
                          <a:xfrm>
                            <a:off x="4840040" y="1"/>
                            <a:ext cx="1005292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Associados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4" name="Rectangle 7114"/>
                        <wps:cNvSpPr/>
                        <wps:spPr>
                          <a:xfrm>
                            <a:off x="5595898" y="0"/>
                            <a:ext cx="160509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5716582" y="0"/>
                            <a:ext cx="202748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698693" y="12699"/>
                            <a:ext cx="540662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Votar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1105206" y="19048"/>
                            <a:ext cx="168957" cy="20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4" name="Rectangle 7104"/>
                        <wps:cNvSpPr/>
                        <wps:spPr>
                          <a:xfrm>
                            <a:off x="1460904" y="12699"/>
                            <a:ext cx="625140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votado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6" name="Rectangle 7106"/>
                        <wps:cNvSpPr/>
                        <wps:spPr>
                          <a:xfrm>
                            <a:off x="2254874" y="12699"/>
                            <a:ext cx="244988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7" name="Rectangle 7107"/>
                        <wps:cNvSpPr/>
                        <wps:spPr>
                          <a:xfrm>
                            <a:off x="2439075" y="12699"/>
                            <a:ext cx="608244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cargos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8" name="Rectangle 7108"/>
                        <wps:cNvSpPr/>
                        <wps:spPr>
                          <a:xfrm>
                            <a:off x="2896401" y="12699"/>
                            <a:ext cx="261883" cy="219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846" style="width:521.644pt;height:130.484pt;mso-position-horizontal-relative:char;mso-position-vertical-relative:line" coordsize="66248,16571">
                <v:shape id="Picture 94806" style="position:absolute;width:66248;height:16190;left:0;top:380;" filled="f">
                  <v:imagedata r:id="rId74"/>
                </v:shape>
                <v:rect id="Rectangle 7100" style="position:absolute;width:3557;height:2026;left:3874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VI. </w:t>
                        </w:r>
                      </w:p>
                    </w:txbxContent>
                  </v:textbox>
                </v:rect>
                <v:rect id="Rectangle 7103" style="position:absolute;width:3041;height:2195;left:12322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ser </w:t>
                        </w:r>
                      </w:p>
                    </w:txbxContent>
                  </v:textbox>
                </v:rect>
                <v:rect id="Rectangle 7105" style="position:absolute;width:4308;height:2195;left:19309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para </w:t>
                        </w:r>
                      </w:p>
                    </w:txbxContent>
                  </v:textbox>
                </v:rect>
                <v:rect id="Rectangle 7109" style="position:absolute;width:8532;height:2195;left:30933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Diretoria, </w:t>
                        </w:r>
                      </w:p>
                    </w:txbxContent>
                  </v:textbox>
                </v:rect>
                <v:rect id="Rectangle 7110" style="position:absolute;width:2787;height:2026;left:37348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7111" style="position:absolute;width:8363;height:2195;left:3944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Conselho </w:t>
                        </w:r>
                      </w:p>
                    </w:txbxContent>
                  </v:textbox>
                </v:rect>
                <v:rect id="Rectangle 7112" style="position:absolute;width:3548;height:2026;left:45732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dos </w:t>
                        </w:r>
                      </w:p>
                    </w:txbxContent>
                  </v:textbox>
                </v:rect>
                <v:rect id="Rectangle 7113" style="position:absolute;width:10052;height:2195;left:4840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Associados </w:t>
                        </w:r>
                      </w:p>
                    </w:txbxContent>
                  </v:textbox>
                </v:rect>
                <v:rect id="Rectangle 7114" style="position:absolute;width:1605;height:2026;left:559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7115" style="position:absolute;width:2027;height:2026;left:571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do</w:t>
                        </w:r>
                      </w:p>
                    </w:txbxContent>
                  </v:textbox>
                </v:rect>
                <v:rect id="Rectangle 7101" style="position:absolute;width:5406;height:2195;left:6986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Votar </w:t>
                        </w:r>
                      </w:p>
                    </w:txbxContent>
                  </v:textbox>
                </v:rect>
                <v:rect id="Rectangle 7102" style="position:absolute;width:1689;height:2026;left:11052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7104" style="position:absolute;width:6251;height:2195;left:14609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votado </w:t>
                        </w:r>
                      </w:p>
                    </w:txbxContent>
                  </v:textbox>
                </v:rect>
                <v:rect id="Rectangle 7106" style="position:absolute;width:2449;height:2195;left:22548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os </w:t>
                        </w:r>
                      </w:p>
                    </w:txbxContent>
                  </v:textbox>
                </v:rect>
                <v:rect id="Rectangle 7107" style="position:absolute;width:6082;height:2195;left:24390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cargos </w:t>
                        </w:r>
                      </w:p>
                    </w:txbxContent>
                  </v:textbox>
                </v:rect>
                <v:rect id="Rectangle 7108" style="position:absolute;width:2618;height:2195;left:28964;top: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da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tabs>
          <w:tab w:val="center" w:pos="5482"/>
          <w:tab w:val="center" w:pos="7347"/>
          <w:tab w:val="center" w:pos="8467"/>
        </w:tabs>
        <w:spacing w:after="0" w:line="265" w:lineRule="auto"/>
      </w:pPr>
      <w:r>
        <w:rPr>
          <w:sz w:val="16"/>
        </w:rPr>
        <w:tab/>
        <w:t xml:space="preserve">ASSiS Chateaubriand — </w:t>
      </w:r>
      <w:r>
        <w:rPr>
          <w:sz w:val="16"/>
        </w:rPr>
        <w:tab/>
        <w:t xml:space="preserve">Brasilia/DF </w:t>
      </w:r>
      <w:r>
        <w:rPr>
          <w:sz w:val="16"/>
        </w:rPr>
        <w:tab/>
        <w:t>70340-906</w:t>
      </w:r>
    </w:p>
    <w:p w:rsidR="00D64A5F" w:rsidRDefault="00521186">
      <w:pPr>
        <w:spacing w:after="0"/>
        <w:ind w:left="4621"/>
      </w:pPr>
      <w:r>
        <w:rPr>
          <w:noProof/>
        </w:rPr>
        <w:drawing>
          <wp:inline distT="0" distB="0" distL="0" distR="0">
            <wp:extent cx="1130613" cy="95238"/>
            <wp:effectExtent l="0" t="0" r="0" b="0"/>
            <wp:docPr id="8819" name="Picture 8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" name="Picture 881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30613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585"/>
        <w:ind w:left="60"/>
      </w:pPr>
      <w:r>
        <w:rPr>
          <w:noProof/>
        </w:rPr>
        <w:drawing>
          <wp:inline distT="0" distB="0" distL="0" distR="0">
            <wp:extent cx="1156020" cy="800003"/>
            <wp:effectExtent l="0" t="0" r="0" b="0"/>
            <wp:docPr id="94807" name="Picture 94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7" name="Picture 9480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pStyle w:val="Heading3"/>
        <w:ind w:left="160" w:right="80"/>
      </w:pPr>
      <w:r>
        <w:t>seção 111</w:t>
      </w:r>
    </w:p>
    <w:p w:rsidR="00D64A5F" w:rsidRDefault="00521186">
      <w:pPr>
        <w:spacing w:after="688" w:line="265" w:lineRule="auto"/>
        <w:ind w:left="170" w:right="110" w:hanging="10"/>
        <w:jc w:val="center"/>
      </w:pPr>
      <w:r>
        <w:rPr>
          <w:sz w:val="24"/>
        </w:rPr>
        <w:t>Dos Deveres dos Associados</w:t>
      </w:r>
    </w:p>
    <w:p w:rsidR="00D64A5F" w:rsidRDefault="00521186">
      <w:pPr>
        <w:spacing w:after="336" w:line="251" w:lineRule="auto"/>
        <w:ind w:left="600" w:right="5" w:hanging="10"/>
        <w:jc w:val="both"/>
      </w:pPr>
      <w:r>
        <w:rPr>
          <w:sz w:val="24"/>
        </w:rPr>
        <w:t>Art. 9</w:t>
      </w:r>
      <w:r>
        <w:rPr>
          <w:sz w:val="24"/>
          <w:vertAlign w:val="superscript"/>
        </w:rPr>
        <w:t>0</w:t>
      </w:r>
      <w:r>
        <w:rPr>
          <w:sz w:val="24"/>
        </w:rPr>
        <w:t>. São deveres dos associados:</w:t>
      </w:r>
    </w:p>
    <w:p w:rsidR="00D64A5F" w:rsidRDefault="00521186">
      <w:pPr>
        <w:numPr>
          <w:ilvl w:val="0"/>
          <w:numId w:val="4"/>
        </w:numPr>
        <w:spacing w:after="373" w:line="251" w:lineRule="auto"/>
        <w:ind w:right="5" w:firstLine="660"/>
        <w:jc w:val="both"/>
      </w:pPr>
      <w:r>
        <w:rPr>
          <w:sz w:val="24"/>
        </w:rPr>
        <w:t>Comparecer, pessoalmente ou por meio de representantes, às reuniões e aos eventos promovidos pela AND;</w:t>
      </w:r>
    </w:p>
    <w:p w:rsidR="00D64A5F" w:rsidRDefault="00521186">
      <w:pPr>
        <w:numPr>
          <w:ilvl w:val="0"/>
          <w:numId w:val="4"/>
        </w:numPr>
        <w:spacing w:after="336" w:line="251" w:lineRule="auto"/>
        <w:ind w:right="5" w:firstLine="660"/>
        <w:jc w:val="both"/>
      </w:pPr>
      <w:r>
        <w:rPr>
          <w:sz w:val="24"/>
        </w:rPr>
        <w:t>Conhecer, cumprir e fazer cumprir o disposto neste Estatuto e nas demais disposições suplementares;</w:t>
      </w:r>
    </w:p>
    <w:p w:rsidR="00D64A5F" w:rsidRDefault="00521186">
      <w:pPr>
        <w:numPr>
          <w:ilvl w:val="0"/>
          <w:numId w:val="4"/>
        </w:numPr>
        <w:spacing w:after="336" w:line="251" w:lineRule="auto"/>
        <w:ind w:right="5" w:firstLine="660"/>
        <w:jc w:val="both"/>
      </w:pPr>
      <w:r>
        <w:rPr>
          <w:sz w:val="24"/>
        </w:rPr>
        <w:t>Acatar as decisões do Conselho dos Associados;</w:t>
      </w:r>
    </w:p>
    <w:p w:rsidR="00D64A5F" w:rsidRDefault="00521186">
      <w:pPr>
        <w:numPr>
          <w:ilvl w:val="0"/>
          <w:numId w:val="4"/>
        </w:numPr>
        <w:spacing w:after="336" w:line="251" w:lineRule="auto"/>
        <w:ind w:right="5" w:firstLine="660"/>
        <w:jc w:val="both"/>
      </w:pPr>
      <w:r>
        <w:rPr>
          <w:sz w:val="24"/>
        </w:rPr>
        <w:t xml:space="preserve">Levar </w:t>
      </w:r>
      <w:r>
        <w:rPr>
          <w:sz w:val="24"/>
        </w:rPr>
        <w:t>assuntos de interesse da AND ao conhecimento dos demais associados;</w:t>
      </w:r>
    </w:p>
    <w:tbl>
      <w:tblPr>
        <w:tblStyle w:val="TableGrid"/>
        <w:tblpPr w:vertAnchor="text" w:tblpX="8142" w:tblpY="366"/>
        <w:tblOverlap w:val="never"/>
        <w:tblW w:w="2157" w:type="dxa"/>
        <w:tblInd w:w="0" w:type="dxa"/>
        <w:tblCellMar>
          <w:top w:w="44" w:type="dxa"/>
          <w:left w:w="5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157"/>
      </w:tblGrid>
      <w:tr w:rsidR="00D64A5F">
        <w:trPr>
          <w:trHeight w:val="1194"/>
        </w:trPr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left="60"/>
            </w:pPr>
            <w:r>
              <w:t xml:space="preserve">1 </w:t>
            </w:r>
            <w:r>
              <w:rPr>
                <w:vertAlign w:val="superscript"/>
              </w:rPr>
              <w:t xml:space="preserve">0 </w:t>
            </w:r>
            <w:r>
              <w:t>Oficio de Brasilia-DF</w:t>
            </w:r>
          </w:p>
          <w:p w:rsidR="00D64A5F" w:rsidRDefault="00521186">
            <w:pPr>
              <w:spacing w:after="0" w:line="336" w:lineRule="auto"/>
              <w:ind w:left="470" w:hanging="470"/>
              <w:jc w:val="both"/>
            </w:pPr>
            <w:r>
              <w:rPr>
                <w:sz w:val="20"/>
              </w:rPr>
              <w:t xml:space="preserve">NO de Protocolo e Registro </w:t>
            </w:r>
            <w:r>
              <w:rPr>
                <w:sz w:val="20"/>
              </w:rPr>
              <w:t>1 14 3 2 2 8</w:t>
            </w:r>
          </w:p>
          <w:p w:rsidR="00D64A5F" w:rsidRDefault="00521186">
            <w:pPr>
              <w:spacing w:after="0"/>
            </w:pPr>
            <w:r>
              <w:rPr>
                <w:sz w:val="20"/>
              </w:rPr>
              <w:t>Re Igtro de PessoasJutidicas</w:t>
            </w:r>
          </w:p>
        </w:tc>
      </w:tr>
    </w:tbl>
    <w:p w:rsidR="00D64A5F" w:rsidRDefault="00521186">
      <w:pPr>
        <w:numPr>
          <w:ilvl w:val="0"/>
          <w:numId w:val="4"/>
        </w:numPr>
        <w:spacing w:after="358" w:line="251" w:lineRule="auto"/>
        <w:ind w:right="5" w:firstLine="660"/>
        <w:jc w:val="both"/>
      </w:pPr>
      <w:r>
        <w:rPr>
          <w:sz w:val="24"/>
        </w:rPr>
        <w:t>Difundir, no âmbito do órgão ou entidade que representa os assuntos, as iniciativas, as matérias e as decisões da Associação;</w:t>
      </w:r>
    </w:p>
    <w:p w:rsidR="00D64A5F" w:rsidRDefault="00521186">
      <w:pPr>
        <w:numPr>
          <w:ilvl w:val="0"/>
          <w:numId w:val="4"/>
        </w:numPr>
        <w:spacing w:after="270" w:line="251" w:lineRule="auto"/>
        <w:ind w:right="5" w:firstLine="660"/>
        <w:jc w:val="both"/>
      </w:pPr>
      <w:r>
        <w:rPr>
          <w:sz w:val="24"/>
        </w:rPr>
        <w:t xml:space="preserve">Satisfazer pontualmente os compromissos estatutários e regulamentares; </w:t>
      </w:r>
    </w:p>
    <w:p w:rsidR="00D64A5F" w:rsidRDefault="00521186">
      <w:pPr>
        <w:numPr>
          <w:ilvl w:val="0"/>
          <w:numId w:val="4"/>
        </w:numPr>
        <w:spacing w:after="336" w:line="251" w:lineRule="auto"/>
        <w:ind w:right="5" w:firstLine="660"/>
        <w:jc w:val="both"/>
      </w:pPr>
      <w:r>
        <w:rPr>
          <w:sz w:val="24"/>
        </w:rPr>
        <w:t>Portar-se com urbanidade;</w:t>
      </w:r>
    </w:p>
    <w:p w:rsidR="00D64A5F" w:rsidRDefault="00521186">
      <w:pPr>
        <w:numPr>
          <w:ilvl w:val="0"/>
          <w:numId w:val="4"/>
        </w:numPr>
        <w:spacing w:after="367" w:line="251" w:lineRule="auto"/>
        <w:ind w:right="5" w:firstLine="660"/>
        <w:jc w:val="both"/>
      </w:pPr>
      <w:r>
        <w:rPr>
          <w:sz w:val="24"/>
        </w:rPr>
        <w:t>Zelar pelos interesses da AND, e</w:t>
      </w:r>
      <w:r>
        <w:rPr>
          <w:sz w:val="24"/>
        </w:rPr>
        <w:t>vitando tornar público assuntos de caráter privativo e sigiloso;</w:t>
      </w:r>
    </w:p>
    <w:p w:rsidR="00D64A5F" w:rsidRDefault="00521186">
      <w:pPr>
        <w:numPr>
          <w:ilvl w:val="0"/>
          <w:numId w:val="4"/>
        </w:numPr>
        <w:spacing w:after="336" w:line="251" w:lineRule="auto"/>
        <w:ind w:right="5" w:firstLine="660"/>
        <w:jc w:val="both"/>
      </w:pPr>
      <w:r>
        <w:rPr>
          <w:sz w:val="24"/>
        </w:rPr>
        <w:t>Efetuar o pagamento da mensalidade quando fixada pelo Conselho dos Associados;</w:t>
      </w:r>
    </w:p>
    <w:p w:rsidR="00D64A5F" w:rsidRDefault="00521186">
      <w:pPr>
        <w:numPr>
          <w:ilvl w:val="0"/>
          <w:numId w:val="4"/>
        </w:numPr>
        <w:spacing w:after="6" w:line="505" w:lineRule="auto"/>
        <w:ind w:right="5" w:firstLine="660"/>
        <w:jc w:val="both"/>
      </w:pPr>
      <w:r>
        <w:rPr>
          <w:sz w:val="24"/>
        </w:rPr>
        <w:t>Exercer os cargos para os quais tenha sido eleito ou nomeado com eficiência e zelo; XI. Colaborar com os órgãos diretivos quando solicitado.</w:t>
      </w:r>
    </w:p>
    <w:p w:rsidR="00D64A5F" w:rsidRDefault="00521186">
      <w:pPr>
        <w:spacing w:after="0" w:line="251" w:lineRule="auto"/>
        <w:ind w:left="15" w:right="5" w:hanging="10"/>
        <w:jc w:val="both"/>
      </w:pPr>
      <w:r>
        <w:rPr>
          <w:sz w:val="24"/>
        </w:rPr>
        <w:t>Parágrafo Unico. Os associados não respondem subsidiariamente pelas obrigações contraídas em nome da associação.</w:t>
      </w:r>
    </w:p>
    <w:p w:rsidR="00D64A5F" w:rsidRDefault="00521186">
      <w:pPr>
        <w:spacing w:after="114"/>
        <w:ind w:left="-40" w:right="-1020"/>
      </w:pPr>
      <w:r>
        <w:rPr>
          <w:noProof/>
        </w:rPr>
        <mc:AlternateContent>
          <mc:Choice Requires="wpg">
            <w:drawing>
              <wp:inline distT="0" distB="0" distL="0" distR="0">
                <wp:extent cx="6567717" cy="1434927"/>
                <wp:effectExtent l="0" t="0" r="0" b="0"/>
                <wp:docPr id="89951" name="Group 89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717" cy="1434927"/>
                          <a:chOff x="0" y="0"/>
                          <a:chExt cx="6567717" cy="1434927"/>
                        </a:xfrm>
                      </wpg:grpSpPr>
                      <pic:pic xmlns:pic="http://schemas.openxmlformats.org/drawingml/2006/picture">
                        <pic:nvPicPr>
                          <pic:cNvPr id="94809" name="Picture 9480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717" cy="1415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9" name="Rectangle 9519"/>
                        <wps:cNvSpPr/>
                        <wps:spPr>
                          <a:xfrm>
                            <a:off x="5805507" y="1339687"/>
                            <a:ext cx="126717" cy="12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6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951" style="width:517.143pt;height:112.986pt;mso-position-horizontal-relative:char;mso-position-vertical-relative:line" coordsize="65677,14349">
                <v:shape id="Picture 94809" style="position:absolute;width:65677;height:14158;left:0;top:0;" filled="f">
                  <v:imagedata r:id="rId78"/>
                </v:shape>
                <v:rect id="Rectangle 9519" style="position:absolute;width:1267;height:1266;left:58055;top:13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77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tabs>
          <w:tab w:val="center" w:pos="1340"/>
          <w:tab w:val="center" w:pos="2986"/>
          <w:tab w:val="center" w:pos="6157"/>
          <w:tab w:val="center" w:pos="7257"/>
          <w:tab w:val="center" w:pos="8427"/>
        </w:tabs>
        <w:spacing w:after="3"/>
      </w:pPr>
      <w:r>
        <w:rPr>
          <w:sz w:val="16"/>
        </w:rPr>
        <w:tab/>
        <w:t xml:space="preserve">Sul, SRTVS, </w:t>
      </w:r>
      <w:r>
        <w:rPr>
          <w:sz w:val="16"/>
        </w:rPr>
        <w:tab/>
        <w:t xml:space="preserve">BIOCO: 01 </w:t>
      </w:r>
      <w:r>
        <w:rPr>
          <w:sz w:val="16"/>
        </w:rPr>
        <w:tab/>
        <w:t xml:space="preserve">— </w:t>
      </w:r>
      <w:r>
        <w:rPr>
          <w:sz w:val="16"/>
        </w:rPr>
        <w:tab/>
        <w:t xml:space="preserve">—Brasilia/DF </w:t>
      </w:r>
      <w:r>
        <w:rPr>
          <w:sz w:val="16"/>
        </w:rPr>
        <w:tab/>
        <w:t>70340-906</w:t>
      </w:r>
    </w:p>
    <w:p w:rsidR="00D64A5F" w:rsidRDefault="00521186">
      <w:pPr>
        <w:tabs>
          <w:tab w:val="center" w:pos="1680"/>
          <w:tab w:val="center" w:pos="3086"/>
        </w:tabs>
        <w:spacing w:after="3"/>
      </w:pPr>
      <w:r>
        <w:rPr>
          <w:sz w:val="16"/>
        </w:rPr>
        <w:tab/>
        <w:t xml:space="preserve">(oxx61) </w:t>
      </w:r>
      <w:r>
        <w:rPr>
          <w:sz w:val="16"/>
        </w:rPr>
        <w:tab/>
        <w:t>3226 1404</w:t>
      </w:r>
    </w:p>
    <w:p w:rsidR="00D64A5F" w:rsidRDefault="00521186">
      <w:pPr>
        <w:spacing w:after="0"/>
        <w:ind w:left="4581"/>
      </w:pPr>
      <w:r>
        <w:rPr>
          <w:noProof/>
        </w:rPr>
        <w:drawing>
          <wp:inline distT="0" distB="0" distL="0" distR="0">
            <wp:extent cx="1124261" cy="95238"/>
            <wp:effectExtent l="0" t="0" r="0" b="0"/>
            <wp:docPr id="10927" name="Picture 10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" name="Picture 1092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24261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543"/>
        <w:ind w:left="70"/>
      </w:pPr>
      <w:r>
        <w:rPr>
          <w:noProof/>
        </w:rPr>
        <w:drawing>
          <wp:inline distT="0" distB="0" distL="0" distR="0">
            <wp:extent cx="1156020" cy="806352"/>
            <wp:effectExtent l="0" t="0" r="0" b="0"/>
            <wp:docPr id="94810" name="Picture 94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0" name="Picture 9481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5" w:line="265" w:lineRule="auto"/>
        <w:ind w:left="45" w:right="575" w:hanging="10"/>
        <w:jc w:val="center"/>
      </w:pPr>
      <w:r>
        <w:rPr>
          <w:rFonts w:ascii="Times New Roman" w:eastAsia="Times New Roman" w:hAnsi="Times New Roman" w:cs="Times New Roman"/>
          <w:sz w:val="26"/>
        </w:rPr>
        <w:t>CAPÍTULO IV</w:t>
      </w:r>
    </w:p>
    <w:p w:rsidR="00D64A5F" w:rsidRDefault="00521186">
      <w:pPr>
        <w:spacing w:after="774" w:line="265" w:lineRule="auto"/>
        <w:ind w:left="100" w:hanging="10"/>
        <w:jc w:val="center"/>
      </w:pPr>
      <w:r>
        <w:rPr>
          <w:rFonts w:ascii="Times New Roman" w:eastAsia="Times New Roman" w:hAnsi="Times New Roman" w:cs="Times New Roman"/>
          <w:sz w:val="24"/>
        </w:rPr>
        <w:t>Ingresso de Recursos, Orçamento, Exercício, Prestação de Contas e Patrimônio</w:t>
      </w:r>
    </w:p>
    <w:p w:rsidR="00D64A5F" w:rsidRDefault="00521186">
      <w:pPr>
        <w:pStyle w:val="Heading4"/>
        <w:ind w:left="45" w:right="-65"/>
      </w:pPr>
      <w:r>
        <w:rPr>
          <w:rFonts w:ascii="Times New Roman" w:eastAsia="Times New Roman" w:hAnsi="Times New Roman" w:cs="Times New Roman"/>
        </w:rPr>
        <w:t>Seção I</w:t>
      </w:r>
    </w:p>
    <w:p w:rsidR="00D64A5F" w:rsidRDefault="00521186">
      <w:pPr>
        <w:spacing w:after="641" w:line="265" w:lineRule="auto"/>
        <w:ind w:left="100" w:right="10" w:hanging="10"/>
        <w:jc w:val="center"/>
      </w:pPr>
      <w:r>
        <w:rPr>
          <w:rFonts w:ascii="Times New Roman" w:eastAsia="Times New Roman" w:hAnsi="Times New Roman" w:cs="Times New Roman"/>
          <w:sz w:val="24"/>
        </w:rPr>
        <w:t>Ingresso de Recursos</w:t>
      </w:r>
    </w:p>
    <w:p w:rsidR="00D64A5F" w:rsidRDefault="00521186">
      <w:pPr>
        <w:spacing w:after="307" w:line="266" w:lineRule="auto"/>
        <w:ind w:left="62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IO. O ingresso de recursos da AND constituir-se-á de:</w:t>
      </w:r>
    </w:p>
    <w:p w:rsidR="00D64A5F" w:rsidRDefault="00521186">
      <w:pPr>
        <w:numPr>
          <w:ilvl w:val="0"/>
          <w:numId w:val="5"/>
        </w:numPr>
        <w:spacing w:after="399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Contribuições dos associados, de entidades públicas e privadas, de pessoas jurídicas ou físicas;</w:t>
      </w:r>
    </w:p>
    <w:p w:rsidR="00D64A5F" w:rsidRDefault="00521186">
      <w:pPr>
        <w:numPr>
          <w:ilvl w:val="0"/>
          <w:numId w:val="5"/>
        </w:numPr>
        <w:spacing w:after="307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Valor proveniente de convênios, contratos, ajustes , concessões etc;</w:t>
      </w:r>
    </w:p>
    <w:p w:rsidR="00D64A5F" w:rsidRDefault="00521186">
      <w:pPr>
        <w:numPr>
          <w:ilvl w:val="0"/>
          <w:numId w:val="5"/>
        </w:numPr>
        <w:spacing w:after="328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Valor de doações, legados e pat</w:t>
      </w:r>
      <w:r>
        <w:rPr>
          <w:rFonts w:ascii="Times New Roman" w:eastAsia="Times New Roman" w:hAnsi="Times New Roman" w:cs="Times New Roman"/>
          <w:sz w:val="24"/>
        </w:rPr>
        <w:t>rocínios;</w:t>
      </w:r>
    </w:p>
    <w:p w:rsidR="00D64A5F" w:rsidRDefault="00521186">
      <w:pPr>
        <w:numPr>
          <w:ilvl w:val="0"/>
          <w:numId w:val="5"/>
        </w:numPr>
        <w:spacing w:after="358" w:line="266" w:lineRule="auto"/>
        <w:ind w:firstLine="66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5087758</wp:posOffset>
            </wp:positionH>
            <wp:positionV relativeFrom="paragraph">
              <wp:posOffset>-690393</wp:posOffset>
            </wp:positionV>
            <wp:extent cx="1454552" cy="914289"/>
            <wp:effectExtent l="0" t="0" r="0" b="0"/>
            <wp:wrapSquare wrapText="bothSides"/>
            <wp:docPr id="94812" name="Picture 9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2" name="Picture 9481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54552" cy="9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Valor de rendimentos de aplicações e investimentos e de outros valores; </w:t>
      </w:r>
    </w:p>
    <w:p w:rsidR="00D64A5F" w:rsidRDefault="00521186">
      <w:pPr>
        <w:numPr>
          <w:ilvl w:val="0"/>
          <w:numId w:val="5"/>
        </w:numPr>
        <w:spacing w:after="369" w:line="26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Ingressos de aluguéis de bens patrimoniais da AND para utillização por parceiros ou público em geral, mediante celebração de instrumento contratual específico;</w:t>
      </w:r>
    </w:p>
    <w:p w:rsidR="00D64A5F" w:rsidRDefault="00521186">
      <w:pPr>
        <w:numPr>
          <w:ilvl w:val="0"/>
          <w:numId w:val="5"/>
        </w:numPr>
        <w:spacing w:after="825" w:line="356" w:lineRule="auto"/>
        <w:ind w:firstLine="660"/>
        <w:jc w:val="both"/>
      </w:pPr>
      <w:r>
        <w:rPr>
          <w:rFonts w:ascii="Times New Roman" w:eastAsia="Times New Roman" w:hAnsi="Times New Roman" w:cs="Times New Roman"/>
          <w:sz w:val="24"/>
        </w:rPr>
        <w:t>Venda de espaços publicitários em sítio eletrônico ou espaços físicos pertencentes à AND, desde que previamente constatada a compatibilidade do conteúdo a ser veiculado para com os fins sociais da Associação Nacional de Detrans; VII. Outros recursos.</w:t>
      </w:r>
    </w:p>
    <w:p w:rsidR="00D64A5F" w:rsidRDefault="00521186">
      <w:pPr>
        <w:spacing w:after="0" w:line="265" w:lineRule="auto"/>
        <w:ind w:left="100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>Seção</w:t>
      </w:r>
      <w:r>
        <w:rPr>
          <w:rFonts w:ascii="Times New Roman" w:eastAsia="Times New Roman" w:hAnsi="Times New Roman" w:cs="Times New Roman"/>
          <w:sz w:val="24"/>
        </w:rPr>
        <w:t xml:space="preserve"> II</w:t>
      </w:r>
    </w:p>
    <w:p w:rsidR="00D64A5F" w:rsidRDefault="00521186">
      <w:pPr>
        <w:spacing w:after="332" w:line="265" w:lineRule="auto"/>
        <w:ind w:left="770" w:hanging="10"/>
        <w:jc w:val="center"/>
      </w:pPr>
      <w:r>
        <w:rPr>
          <w:rFonts w:ascii="Times New Roman" w:eastAsia="Times New Roman" w:hAnsi="Times New Roman" w:cs="Times New Roman"/>
          <w:sz w:val="24"/>
        </w:rPr>
        <w:t>Orçamento, Exercício, Prestação de Contas</w:t>
      </w:r>
    </w:p>
    <w:p w:rsidR="00D64A5F" w:rsidRDefault="00521186">
      <w:pPr>
        <w:spacing w:after="0"/>
        <w:ind w:left="20" w:right="-1150"/>
      </w:pPr>
      <w:r>
        <w:rPr>
          <w:noProof/>
        </w:rPr>
        <mc:AlternateContent>
          <mc:Choice Requires="wpg">
            <w:drawing>
              <wp:inline distT="0" distB="0" distL="0" distR="0">
                <wp:extent cx="6612180" cy="1549212"/>
                <wp:effectExtent l="0" t="0" r="0" b="0"/>
                <wp:docPr id="89668" name="Group 89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180" cy="1549212"/>
                          <a:chOff x="0" y="0"/>
                          <a:chExt cx="6612180" cy="1549212"/>
                        </a:xfrm>
                      </wpg:grpSpPr>
                      <pic:pic xmlns:pic="http://schemas.openxmlformats.org/drawingml/2006/picture">
                        <pic:nvPicPr>
                          <pic:cNvPr id="94814" name="Picture 9481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94"/>
                            <a:ext cx="6612180" cy="1498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2" name="Rectangle 11472"/>
                        <wps:cNvSpPr/>
                        <wps:spPr>
                          <a:xfrm>
                            <a:off x="362050" y="19048"/>
                            <a:ext cx="447098" cy="20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Art.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3" name="Rectangle 11473"/>
                        <wps:cNvSpPr/>
                        <wps:spPr>
                          <a:xfrm>
                            <a:off x="698693" y="19048"/>
                            <a:ext cx="321018" cy="20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11.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4" name="Rectangle 11474"/>
                        <wps:cNvSpPr/>
                        <wps:spPr>
                          <a:xfrm>
                            <a:off x="940060" y="0"/>
                            <a:ext cx="219644" cy="22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5" name="Rectangle 11475"/>
                        <wps:cNvSpPr/>
                        <wps:spPr>
                          <a:xfrm>
                            <a:off x="1105206" y="19048"/>
                            <a:ext cx="937710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orçamento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6" name="Rectangle 11476"/>
                        <wps:cNvSpPr/>
                        <wps:spPr>
                          <a:xfrm>
                            <a:off x="1810251" y="19048"/>
                            <a:ext cx="523129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7" name="Rectangle 11477"/>
                        <wps:cNvSpPr/>
                        <wps:spPr>
                          <a:xfrm>
                            <a:off x="2204060" y="25397"/>
                            <a:ext cx="168957" cy="1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8" name="Rectangle 11478"/>
                        <wps:cNvSpPr/>
                        <wps:spPr>
                          <a:xfrm>
                            <a:off x="2331095" y="19048"/>
                            <a:ext cx="185215" cy="20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9" name="Rectangle 11479"/>
                        <wps:cNvSpPr/>
                        <wps:spPr>
                          <a:xfrm>
                            <a:off x="2470834" y="25397"/>
                            <a:ext cx="1047531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instrumento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0" name="Rectangle 11480"/>
                        <wps:cNvSpPr/>
                        <wps:spPr>
                          <a:xfrm>
                            <a:off x="3258451" y="25397"/>
                            <a:ext cx="269694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1" name="Rectangle 11481"/>
                        <wps:cNvSpPr/>
                        <wps:spPr>
                          <a:xfrm>
                            <a:off x="3461708" y="25397"/>
                            <a:ext cx="599159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gestão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2" name="Rectangle 11482"/>
                        <wps:cNvSpPr/>
                        <wps:spPr>
                          <a:xfrm>
                            <a:off x="3912683" y="25397"/>
                            <a:ext cx="1850077" cy="2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econômico-financeira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3" name="Rectangle 11483"/>
                        <wps:cNvSpPr/>
                        <wps:spPr>
                          <a:xfrm>
                            <a:off x="5303718" y="0"/>
                            <a:ext cx="270330" cy="22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4" name="Rectangle 11484"/>
                        <wps:cNvSpPr/>
                        <wps:spPr>
                          <a:xfrm>
                            <a:off x="5506974" y="0"/>
                            <a:ext cx="498424" cy="22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AND,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668" style="width:520.644pt;height:121.985pt;mso-position-horizontal-relative:char;mso-position-vertical-relative:line" coordsize="66121,15492">
                <v:shape id="Picture 94814" style="position:absolute;width:66121;height:14984;left:0;top:507;" filled="f">
                  <v:imagedata r:id="rId83"/>
                </v:shape>
                <v:rect id="Rectangle 11472" style="position:absolute;width:4470;height:2026;left:3620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Art. </w:t>
                        </w:r>
                      </w:p>
                    </w:txbxContent>
                  </v:textbox>
                </v:rect>
                <v:rect id="Rectangle 11473" style="position:absolute;width:3210;height:2026;left:6986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11. </w:t>
                        </w:r>
                      </w:p>
                    </w:txbxContent>
                  </v:textbox>
                </v:rect>
                <v:rect id="Rectangle 11474" style="position:absolute;width:2196;height:2280;left:940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11475" style="position:absolute;width:9377;height:2111;left:11052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orçamento </w:t>
                        </w:r>
                      </w:p>
                    </w:txbxContent>
                  </v:textbox>
                </v:rect>
                <v:rect id="Rectangle 11476" style="position:absolute;width:5231;height:2111;left:18102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anual </w:t>
                        </w:r>
                      </w:p>
                    </w:txbxContent>
                  </v:textbox>
                </v:rect>
                <v:rect id="Rectangle 11477" style="position:absolute;width:1689;height:1942;left:22040;top: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é </w:t>
                        </w:r>
                      </w:p>
                    </w:txbxContent>
                  </v:textbox>
                </v:rect>
                <v:rect id="Rectangle 11478" style="position:absolute;width:1852;height:2026;left:23310;top: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11479" style="position:absolute;width:10475;height:2111;left:24708;top: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instrumento </w:t>
                        </w:r>
                      </w:p>
                    </w:txbxContent>
                  </v:textbox>
                </v:rect>
                <v:rect id="Rectangle 11480" style="position:absolute;width:2696;height:2111;left:32584;top: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1481" style="position:absolute;width:5991;height:2111;left:34617;top: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gestão </w:t>
                        </w:r>
                      </w:p>
                    </w:txbxContent>
                  </v:textbox>
                </v:rect>
                <v:rect id="Rectangle 11482" style="position:absolute;width:18500;height:2111;left:39126;top: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econômico-financeira </w:t>
                        </w:r>
                      </w:p>
                    </w:txbxContent>
                  </v:textbox>
                </v:rect>
                <v:rect id="Rectangle 11483" style="position:absolute;width:2703;height:2280;left:5303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da </w:t>
                        </w:r>
                      </w:p>
                    </w:txbxContent>
                  </v:textbox>
                </v:rect>
                <v:rect id="Rectangle 11484" style="position:absolute;width:4984;height:2280;left:5506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AND,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spacing w:after="0" w:line="216" w:lineRule="auto"/>
        <w:ind w:left="3841" w:right="2101"/>
        <w:jc w:val="center"/>
      </w:pPr>
      <w:r>
        <w:rPr>
          <w:sz w:val="16"/>
        </w:rPr>
        <w:t>Assis Chateaubriand — andetran@andetran.org.br</w:t>
      </w:r>
    </w:p>
    <w:p w:rsidR="00D64A5F" w:rsidRDefault="00D64A5F">
      <w:pPr>
        <w:sectPr w:rsidR="00D64A5F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563" w:h="16488"/>
          <w:pgMar w:top="510" w:right="1270" w:bottom="600" w:left="1010" w:header="710" w:footer="600" w:gutter="0"/>
          <w:cols w:space="720"/>
          <w:titlePg/>
        </w:sectPr>
      </w:pPr>
    </w:p>
    <w:p w:rsidR="00D64A5F" w:rsidRDefault="00521186">
      <w:pPr>
        <w:spacing w:after="578"/>
        <w:ind w:left="70"/>
      </w:pPr>
      <w:r>
        <w:rPr>
          <w:noProof/>
        </w:rPr>
        <w:drawing>
          <wp:inline distT="0" distB="0" distL="0" distR="0">
            <wp:extent cx="1156020" cy="800003"/>
            <wp:effectExtent l="0" t="0" r="0" b="0"/>
            <wp:docPr id="14931" name="Picture 14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" name="Picture 1493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07" w:line="266" w:lineRule="auto"/>
        <w:ind w:left="5" w:right="930" w:firstLine="550"/>
        <w:jc w:val="both"/>
      </w:pPr>
      <w:r>
        <w:rPr>
          <w:rFonts w:ascii="Times New Roman" w:eastAsia="Times New Roman" w:hAnsi="Times New Roman" w:cs="Times New Roman"/>
          <w:sz w:val="24"/>
        </w:rPr>
        <w:t>Art. 13. A proposta orçamentária para o exercíci</w:t>
      </w:r>
      <w:r>
        <w:rPr>
          <w:rFonts w:ascii="Times New Roman" w:eastAsia="Times New Roman" w:hAnsi="Times New Roman" w:cs="Times New Roman"/>
          <w:sz w:val="24"/>
        </w:rPr>
        <w:t>o seguinte, acompanhada de justificativas, deverá ser encam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inh</w:t>
      </w:r>
      <w:r>
        <w:rPr>
          <w:rFonts w:ascii="Times New Roman" w:eastAsia="Times New Roman" w:hAnsi="Times New Roman" w:cs="Times New Roman"/>
          <w:sz w:val="24"/>
        </w:rPr>
        <w:t>ada pelo presidente do Conselho dos Associados, para apreciação, até o dia 31 de outubro do exercício em curso.</w:t>
      </w:r>
    </w:p>
    <w:p w:rsidR="00D64A5F" w:rsidRDefault="00521186">
      <w:pPr>
        <w:spacing w:after="666" w:line="266" w:lineRule="auto"/>
        <w:ind w:left="15" w:right="930" w:hanging="10"/>
        <w:jc w:val="both"/>
      </w:pPr>
      <w:r>
        <w:rPr>
          <w:rFonts w:ascii="Times New Roman" w:eastAsia="Times New Roman" w:hAnsi="Times New Roman" w:cs="Times New Roman"/>
          <w:sz w:val="24"/>
        </w:rPr>
        <w:t>Parágrafo Único. A proposta orçamentária será considerada aprovada se até o dia 15</w:t>
      </w:r>
      <w:r>
        <w:rPr>
          <w:rFonts w:ascii="Times New Roman" w:eastAsia="Times New Roman" w:hAnsi="Times New Roman" w:cs="Times New Roman"/>
          <w:sz w:val="24"/>
        </w:rPr>
        <w:t xml:space="preserve"> (quinze) de dezembro do mesmo exercício o Conselho dos Associados não tiver se pronunciado a respeito.</w:t>
      </w:r>
    </w:p>
    <w:p w:rsidR="00D64A5F" w:rsidRDefault="00521186">
      <w:pPr>
        <w:spacing w:after="923" w:line="266" w:lineRule="auto"/>
        <w:ind w:left="5" w:right="94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Art. 14. A prestação de contas será trimestral e constará, basicamente, de balancete financeiro e patrimonial, de demonstração comparativa entre ingressos e dispêndios, aprovados e realizados, devendo ser enviada aos associados por e-mail ou outro meio tec</w:t>
      </w:r>
      <w:r>
        <w:rPr>
          <w:rFonts w:ascii="Times New Roman" w:eastAsia="Times New Roman" w:hAnsi="Times New Roman" w:cs="Times New Roman"/>
          <w:sz w:val="24"/>
        </w:rPr>
        <w:t>nológico que garanta a ciência de todos.</w:t>
      </w:r>
    </w:p>
    <w:p w:rsidR="00D64A5F" w:rsidRDefault="00521186">
      <w:pPr>
        <w:spacing w:after="0"/>
        <w:ind w:left="10" w:right="140" w:hanging="1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4928964</wp:posOffset>
            </wp:positionH>
            <wp:positionV relativeFrom="paragraph">
              <wp:posOffset>-20901</wp:posOffset>
            </wp:positionV>
            <wp:extent cx="1473609" cy="926988"/>
            <wp:effectExtent l="0" t="0" r="0" b="0"/>
            <wp:wrapSquare wrapText="bothSides"/>
            <wp:docPr id="94815" name="Picture 94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5" name="Picture 9481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73609" cy="92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seção 111</w:t>
      </w:r>
    </w:p>
    <w:p w:rsidR="00D64A5F" w:rsidRDefault="00521186">
      <w:pPr>
        <w:pStyle w:val="Heading4"/>
        <w:spacing w:after="608"/>
        <w:ind w:left="45" w:right="175"/>
      </w:pPr>
      <w:r>
        <w:rPr>
          <w:rFonts w:ascii="Times New Roman" w:eastAsia="Times New Roman" w:hAnsi="Times New Roman" w:cs="Times New Roman"/>
        </w:rPr>
        <w:t>Do Patrimônio</w:t>
      </w:r>
    </w:p>
    <w:p w:rsidR="00D64A5F" w:rsidRDefault="00521186">
      <w:pPr>
        <w:spacing w:after="307" w:line="266" w:lineRule="auto"/>
        <w:ind w:left="610" w:right="14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15. Constitui Patrimônio da AND:</w:t>
      </w:r>
    </w:p>
    <w:p w:rsidR="00D64A5F" w:rsidRDefault="00521186">
      <w:pPr>
        <w:numPr>
          <w:ilvl w:val="0"/>
          <w:numId w:val="6"/>
        </w:numPr>
        <w:spacing w:after="307" w:line="266" w:lineRule="auto"/>
        <w:ind w:firstLine="600"/>
        <w:jc w:val="both"/>
      </w:pPr>
      <w:r>
        <w:rPr>
          <w:rFonts w:ascii="Times New Roman" w:eastAsia="Times New Roman" w:hAnsi="Times New Roman" w:cs="Times New Roman"/>
          <w:sz w:val="24"/>
        </w:rPr>
        <w:t>Patentes em geral, registros, marcas e direitos;</w:t>
      </w:r>
    </w:p>
    <w:p w:rsidR="00D64A5F" w:rsidRDefault="00521186">
      <w:pPr>
        <w:numPr>
          <w:ilvl w:val="0"/>
          <w:numId w:val="6"/>
        </w:numPr>
        <w:spacing w:after="307" w:line="266" w:lineRule="auto"/>
        <w:ind w:firstLine="600"/>
        <w:jc w:val="both"/>
      </w:pPr>
      <w:r>
        <w:rPr>
          <w:rFonts w:ascii="Times New Roman" w:eastAsia="Times New Roman" w:hAnsi="Times New Roman" w:cs="Times New Roman"/>
          <w:sz w:val="24"/>
        </w:rPr>
        <w:t>Seu acervo documental e bibliográfico em geral, peças de arte e de artesanato, modelos, maquetes e prot</w:t>
      </w:r>
      <w:r>
        <w:rPr>
          <w:rFonts w:ascii="Times New Roman" w:eastAsia="Times New Roman" w:hAnsi="Times New Roman" w:cs="Times New Roman"/>
          <w:sz w:val="24"/>
        </w:rPr>
        <w:t>ótipos;</w:t>
      </w:r>
    </w:p>
    <w:p w:rsidR="00D64A5F" w:rsidRDefault="00521186">
      <w:pPr>
        <w:numPr>
          <w:ilvl w:val="0"/>
          <w:numId w:val="6"/>
        </w:numPr>
        <w:spacing w:after="277" w:line="266" w:lineRule="auto"/>
        <w:ind w:firstLine="600"/>
        <w:jc w:val="both"/>
      </w:pPr>
      <w:r>
        <w:rPr>
          <w:rFonts w:ascii="Times New Roman" w:eastAsia="Times New Roman" w:hAnsi="Times New Roman" w:cs="Times New Roman"/>
          <w:sz w:val="24"/>
        </w:rPr>
        <w:t>Os bens móveis e imóveis, adquiridos para a instalação e execução de suas atividades-meio, atividades-fim e das complementares;</w:t>
      </w:r>
    </w:p>
    <w:p w:rsidR="00D64A5F" w:rsidRDefault="00521186">
      <w:pPr>
        <w:numPr>
          <w:ilvl w:val="0"/>
          <w:numId w:val="6"/>
        </w:numPr>
        <w:spacing w:after="341" w:line="266" w:lineRule="auto"/>
        <w:ind w:firstLine="600"/>
        <w:jc w:val="both"/>
      </w:pPr>
      <w:r>
        <w:rPr>
          <w:rFonts w:ascii="Times New Roman" w:eastAsia="Times New Roman" w:hAnsi="Times New Roman" w:cs="Times New Roman"/>
          <w:sz w:val="24"/>
        </w:rPr>
        <w:t>Bens móveis, imóveis, direitos, valores, doações, heranças e legados que lhe forem transferidos em caráter definitivo po</w:t>
      </w:r>
      <w:r>
        <w:rPr>
          <w:rFonts w:ascii="Times New Roman" w:eastAsia="Times New Roman" w:hAnsi="Times New Roman" w:cs="Times New Roman"/>
          <w:sz w:val="24"/>
        </w:rPr>
        <w:t>r pessoas físicas ou jurídicas, públicas ou privadas, nacionais, estrangeiras ou internacionais;</w:t>
      </w:r>
    </w:p>
    <w:p w:rsidR="00D64A5F" w:rsidRDefault="00521186">
      <w:pPr>
        <w:numPr>
          <w:ilvl w:val="0"/>
          <w:numId w:val="6"/>
        </w:numPr>
        <w:spacing w:after="307" w:line="266" w:lineRule="auto"/>
        <w:ind w:firstLine="600"/>
        <w:jc w:val="both"/>
      </w:pPr>
      <w:r>
        <w:rPr>
          <w:rFonts w:ascii="Times New Roman" w:eastAsia="Times New Roman" w:hAnsi="Times New Roman" w:cs="Times New Roman"/>
          <w:sz w:val="24"/>
        </w:rPr>
        <w:t>Os saldos dos exercícios financeiros.</w:t>
      </w:r>
    </w:p>
    <w:p w:rsidR="00D64A5F" w:rsidRDefault="00521186">
      <w:pPr>
        <w:spacing w:after="0" w:line="266" w:lineRule="auto"/>
        <w:ind w:left="5" w:right="660" w:firstLine="5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§ 1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. Os bens da AND adquiridos por compra, doação, troca ou legado serão registrados em seu nome.</w:t>
      </w:r>
    </w:p>
    <w:p w:rsidR="00D64A5F" w:rsidRDefault="00521186">
      <w:pPr>
        <w:spacing w:after="0"/>
        <w:ind w:left="30"/>
      </w:pPr>
      <w:r>
        <w:rPr>
          <w:noProof/>
        </w:rPr>
        <w:drawing>
          <wp:inline distT="0" distB="0" distL="0" distR="0">
            <wp:extent cx="6046873" cy="952385"/>
            <wp:effectExtent l="0" t="0" r="0" b="0"/>
            <wp:docPr id="94817" name="Picture 9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7" name="Picture 9481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46873" cy="9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615" w:line="265" w:lineRule="auto"/>
        <w:ind w:left="90" w:right="400" w:hanging="10"/>
      </w:pPr>
      <w:r>
        <w:rPr>
          <w:noProof/>
        </w:rPr>
        <w:drawing>
          <wp:inline distT="0" distB="0" distL="0" distR="0">
            <wp:extent cx="844784" cy="800003"/>
            <wp:effectExtent l="0" t="0" r="0" b="0"/>
            <wp:docPr id="94820" name="Picture 9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0" name="Picture 948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44784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DETRANS</w:t>
      </w:r>
    </w:p>
    <w:p w:rsidR="00D64A5F" w:rsidRDefault="00521186">
      <w:pPr>
        <w:spacing w:after="938" w:line="266" w:lineRule="auto"/>
        <w:ind w:left="80" w:right="690" w:firstLine="550"/>
        <w:jc w:val="both"/>
      </w:pPr>
      <w:r>
        <w:rPr>
          <w:rFonts w:ascii="Times New Roman" w:eastAsia="Times New Roman" w:hAnsi="Times New Roman" w:cs="Times New Roman"/>
          <w:sz w:val="24"/>
        </w:rPr>
        <w:t>§ 2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. Nenhum bem patrimonial poderá ser gravado ou alienado sem a prévia autorização da maioria absoluta do Conselho dos Associados.</w:t>
      </w:r>
    </w:p>
    <w:p w:rsidR="00D64A5F" w:rsidRDefault="00521186">
      <w:pPr>
        <w:pStyle w:val="Heading4"/>
        <w:ind w:left="45" w:right="875"/>
      </w:pPr>
      <w:r>
        <w:rPr>
          <w:rFonts w:ascii="Times New Roman" w:eastAsia="Times New Roman" w:hAnsi="Times New Roman" w:cs="Times New Roman"/>
        </w:rPr>
        <w:t>CAPÍTULO V</w:t>
      </w:r>
    </w:p>
    <w:p w:rsidR="00D64A5F" w:rsidRDefault="00521186">
      <w:pPr>
        <w:spacing w:after="658" w:line="265" w:lineRule="auto"/>
        <w:ind w:left="100" w:right="940" w:hanging="10"/>
        <w:jc w:val="center"/>
      </w:pPr>
      <w:r>
        <w:rPr>
          <w:rFonts w:ascii="Times New Roman" w:eastAsia="Times New Roman" w:hAnsi="Times New Roman" w:cs="Times New Roman"/>
          <w:sz w:val="24"/>
        </w:rPr>
        <w:t>Estrutura Organizacional</w:t>
      </w:r>
    </w:p>
    <w:p w:rsidR="00D64A5F" w:rsidRDefault="00521186">
      <w:pPr>
        <w:spacing w:after="293" w:line="265" w:lineRule="auto"/>
        <w:ind w:left="100" w:right="960" w:hanging="10"/>
        <w:jc w:val="center"/>
      </w:pPr>
      <w:r>
        <w:rPr>
          <w:rFonts w:ascii="Times New Roman" w:eastAsia="Times New Roman" w:hAnsi="Times New Roman" w:cs="Times New Roman"/>
          <w:sz w:val="24"/>
        </w:rPr>
        <w:t>Art. 16. A estrutura organizacional básica da AND compõe-se dos seguintes órgãos:</w:t>
      </w:r>
    </w:p>
    <w:p w:rsidR="00D64A5F" w:rsidRDefault="00521186">
      <w:pPr>
        <w:spacing w:after="15" w:line="266" w:lineRule="auto"/>
        <w:ind w:left="790" w:hanging="10"/>
        <w:jc w:val="both"/>
      </w:pPr>
      <w:r>
        <w:rPr>
          <w:rFonts w:ascii="Times New Roman" w:eastAsia="Times New Roman" w:hAnsi="Times New Roman" w:cs="Times New Roman"/>
          <w:sz w:val="24"/>
        </w:rPr>
        <w:t>I — Órgão</w:t>
      </w:r>
      <w:r>
        <w:rPr>
          <w:rFonts w:ascii="Times New Roman" w:eastAsia="Times New Roman" w:hAnsi="Times New Roman" w:cs="Times New Roman"/>
          <w:sz w:val="24"/>
        </w:rPr>
        <w:t>s Colegiados:</w:t>
      </w:r>
    </w:p>
    <w:p w:rsidR="00D64A5F" w:rsidRDefault="00521186">
      <w:pPr>
        <w:numPr>
          <w:ilvl w:val="0"/>
          <w:numId w:val="7"/>
        </w:numPr>
        <w:spacing w:after="3" w:line="266" w:lineRule="auto"/>
        <w:ind w:hanging="370"/>
        <w:jc w:val="both"/>
      </w:pPr>
      <w:r>
        <w:rPr>
          <w:rFonts w:ascii="Times New Roman" w:eastAsia="Times New Roman" w:hAnsi="Times New Roman" w:cs="Times New Roman"/>
          <w:sz w:val="24"/>
        </w:rPr>
        <w:t>Conselho dos Associados;</w:t>
      </w:r>
    </w:p>
    <w:p w:rsidR="00D64A5F" w:rsidRDefault="00521186">
      <w:pPr>
        <w:numPr>
          <w:ilvl w:val="0"/>
          <w:numId w:val="7"/>
        </w:numPr>
        <w:spacing w:after="307" w:line="266" w:lineRule="auto"/>
        <w:ind w:hanging="370"/>
        <w:jc w:val="both"/>
      </w:pPr>
      <w:r>
        <w:rPr>
          <w:rFonts w:ascii="Times New Roman" w:eastAsia="Times New Roman" w:hAnsi="Times New Roman" w:cs="Times New Roman"/>
          <w:sz w:val="24"/>
        </w:rPr>
        <w:t>Conselho fiscal.</w:t>
      </w:r>
    </w:p>
    <w:p w:rsidR="00D64A5F" w:rsidRDefault="00521186">
      <w:pPr>
        <w:numPr>
          <w:ilvl w:val="0"/>
          <w:numId w:val="8"/>
        </w:numPr>
        <w:spacing w:after="16" w:line="266" w:lineRule="auto"/>
        <w:ind w:right="110" w:hanging="30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4967075</wp:posOffset>
            </wp:positionH>
            <wp:positionV relativeFrom="paragraph">
              <wp:posOffset>61685</wp:posOffset>
            </wp:positionV>
            <wp:extent cx="1454553" cy="926987"/>
            <wp:effectExtent l="0" t="0" r="0" b="0"/>
            <wp:wrapSquare wrapText="bothSides"/>
            <wp:docPr id="94822" name="Picture 9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2" name="Picture 9482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54553" cy="92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— Órgão de Direção:</w:t>
      </w:r>
    </w:p>
    <w:p w:rsidR="00D64A5F" w:rsidRDefault="00521186">
      <w:pPr>
        <w:numPr>
          <w:ilvl w:val="1"/>
          <w:numId w:val="8"/>
        </w:numPr>
        <w:spacing w:after="307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Diretoria.</w:t>
      </w:r>
    </w:p>
    <w:p w:rsidR="00D64A5F" w:rsidRDefault="00521186">
      <w:pPr>
        <w:numPr>
          <w:ilvl w:val="0"/>
          <w:numId w:val="8"/>
        </w:numPr>
        <w:spacing w:after="0" w:line="266" w:lineRule="auto"/>
        <w:ind w:right="110" w:hanging="300"/>
        <w:jc w:val="both"/>
      </w:pPr>
      <w:r>
        <w:rPr>
          <w:rFonts w:ascii="Times New Roman" w:eastAsia="Times New Roman" w:hAnsi="Times New Roman" w:cs="Times New Roman"/>
          <w:sz w:val="24"/>
        </w:rPr>
        <w:t>— Órgãos Consultivos e de Assessoramento:</w:t>
      </w:r>
    </w:p>
    <w:p w:rsidR="00D64A5F" w:rsidRDefault="00521186">
      <w:pPr>
        <w:numPr>
          <w:ilvl w:val="1"/>
          <w:numId w:val="8"/>
        </w:numPr>
        <w:spacing w:after="0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Diretoria de Relações Institucionais e Governamentais;</w:t>
      </w:r>
    </w:p>
    <w:p w:rsidR="00D64A5F" w:rsidRDefault="00521186">
      <w:pPr>
        <w:numPr>
          <w:ilvl w:val="1"/>
          <w:numId w:val="8"/>
        </w:numPr>
        <w:spacing w:after="5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Assessoria de Relações Públicas e Comunicação Social;</w:t>
      </w:r>
    </w:p>
    <w:p w:rsidR="00D64A5F" w:rsidRDefault="00521186">
      <w:pPr>
        <w:numPr>
          <w:ilvl w:val="1"/>
          <w:numId w:val="8"/>
        </w:numPr>
        <w:spacing w:after="0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Assessoria de Direito;</w:t>
      </w:r>
    </w:p>
    <w:p w:rsidR="00D64A5F" w:rsidRDefault="00521186">
      <w:pPr>
        <w:numPr>
          <w:ilvl w:val="1"/>
          <w:numId w:val="8"/>
        </w:numPr>
        <w:spacing w:after="307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Centro Nacional de Educação e Tecnologia em Qualidade para o Trânsito.</w:t>
      </w:r>
    </w:p>
    <w:p w:rsidR="00D64A5F" w:rsidRDefault="00521186">
      <w:pPr>
        <w:numPr>
          <w:ilvl w:val="0"/>
          <w:numId w:val="8"/>
        </w:numPr>
        <w:spacing w:after="10" w:line="266" w:lineRule="auto"/>
        <w:ind w:right="110" w:hanging="300"/>
        <w:jc w:val="both"/>
      </w:pPr>
      <w:r>
        <w:rPr>
          <w:rFonts w:ascii="Times New Roman" w:eastAsia="Times New Roman" w:hAnsi="Times New Roman" w:cs="Times New Roman"/>
          <w:sz w:val="24"/>
        </w:rPr>
        <w:t>— Órgãos de Apoio:</w:t>
      </w:r>
    </w:p>
    <w:p w:rsidR="00D64A5F" w:rsidRDefault="00521186">
      <w:pPr>
        <w:numPr>
          <w:ilvl w:val="1"/>
          <w:numId w:val="8"/>
        </w:numPr>
        <w:spacing w:after="0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Secretaria Executiva;</w:t>
      </w:r>
    </w:p>
    <w:p w:rsidR="00D64A5F" w:rsidRDefault="00521186">
      <w:pPr>
        <w:numPr>
          <w:ilvl w:val="1"/>
          <w:numId w:val="8"/>
        </w:numPr>
        <w:spacing w:after="656" w:line="266" w:lineRule="auto"/>
        <w:ind w:hanging="380"/>
        <w:jc w:val="both"/>
      </w:pPr>
      <w:r>
        <w:rPr>
          <w:rFonts w:ascii="Times New Roman" w:eastAsia="Times New Roman" w:hAnsi="Times New Roman" w:cs="Times New Roman"/>
          <w:sz w:val="24"/>
        </w:rPr>
        <w:t>Gerência Financeira.</w:t>
      </w:r>
    </w:p>
    <w:p w:rsidR="00D64A5F" w:rsidRDefault="00521186">
      <w:pPr>
        <w:spacing w:after="1621" w:line="266" w:lineRule="auto"/>
        <w:ind w:left="5" w:right="950" w:firstLine="710"/>
        <w:jc w:val="both"/>
      </w:pPr>
      <w:r>
        <w:rPr>
          <w:rFonts w:ascii="Times New Roman" w:eastAsia="Times New Roman" w:hAnsi="Times New Roman" w:cs="Times New Roman"/>
          <w:sz w:val="24"/>
        </w:rPr>
        <w:t>Art. 17. No âmbito da AND, são vedadas as nomeações, contratações ou designações de familiar de Dire</w:t>
      </w:r>
      <w:r>
        <w:rPr>
          <w:rFonts w:ascii="Times New Roman" w:eastAsia="Times New Roman" w:hAnsi="Times New Roman" w:cs="Times New Roman"/>
          <w:sz w:val="24"/>
        </w:rPr>
        <w:t>tores de Departamentos Estaduais de Trânsito em exercício para exercício de qualquer cargo ou função.</w:t>
      </w:r>
    </w:p>
    <w:p w:rsidR="00D64A5F" w:rsidRDefault="00521186">
      <w:pPr>
        <w:spacing w:after="0" w:line="216" w:lineRule="auto"/>
        <w:ind w:right="6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065930" cy="1047624"/>
                <wp:effectExtent l="0" t="0" r="0" b="0"/>
                <wp:docPr id="90542" name="Group 90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930" cy="1047624"/>
                          <a:chOff x="0" y="0"/>
                          <a:chExt cx="6065930" cy="1047624"/>
                        </a:xfrm>
                      </wpg:grpSpPr>
                      <pic:pic xmlns:pic="http://schemas.openxmlformats.org/drawingml/2006/picture">
                        <pic:nvPicPr>
                          <pic:cNvPr id="94824" name="Picture 9482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873" cy="958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34" name="Rectangle 15434"/>
                        <wps:cNvSpPr/>
                        <wps:spPr>
                          <a:xfrm>
                            <a:off x="6002411" y="526986"/>
                            <a:ext cx="84480" cy="101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2" name="Rectangle 15452"/>
                        <wps:cNvSpPr/>
                        <wps:spPr>
                          <a:xfrm>
                            <a:off x="4357306" y="869845"/>
                            <a:ext cx="109822" cy="23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4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3" name="Rectangle 15453"/>
                        <wps:cNvSpPr/>
                        <wps:spPr>
                          <a:xfrm>
                            <a:off x="4439879" y="863496"/>
                            <a:ext cx="954606" cy="24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8"/>
                                </w:rPr>
                                <w:t>Brasn=egõ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42" style="width:477.632pt;height:82.4901pt;mso-position-horizontal-relative:char;mso-position-vertical-relative:line" coordsize="60659,10476">
                <v:shape id="Picture 94824" style="position:absolute;width:60468;height:9587;left:0;top:0;" filled="f">
                  <v:imagedata r:id="rId96"/>
                </v:shape>
                <v:rect id="Rectangle 15434" style="position:absolute;width:844;height:1013;left:60024;top:5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5452" style="position:absolute;width:1098;height:2364;left:43573;top:8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— </w:t>
                        </w:r>
                      </w:p>
                    </w:txbxContent>
                  </v:textbox>
                </v:rect>
                <v:rect id="Rectangle 15453" style="position:absolute;width:9546;height:2448;left:44398;top: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Brasn=egõ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6"/>
        </w:rPr>
        <w:t xml:space="preserve">ASSiS Chateaubriand - </w:t>
      </w:r>
      <w:r>
        <w:rPr>
          <w:rFonts w:ascii="Times New Roman" w:eastAsia="Times New Roman" w:hAnsi="Times New Roman" w:cs="Times New Roman"/>
          <w:sz w:val="16"/>
        </w:rPr>
        <w:t>andetran@andetran.org.br</w:t>
      </w:r>
      <w:r>
        <w:rPr>
          <w:rFonts w:ascii="Times New Roman" w:eastAsia="Times New Roman" w:hAnsi="Times New Roman" w:cs="Times New Roman"/>
          <w:sz w:val="16"/>
        </w:rPr>
        <w:tab/>
        <w:t>.org.br</w:t>
      </w:r>
    </w:p>
    <w:p w:rsidR="00D64A5F" w:rsidRDefault="00521186">
      <w:pPr>
        <w:spacing w:after="615" w:line="265" w:lineRule="auto"/>
        <w:ind w:left="50" w:right="400" w:hanging="10"/>
      </w:pPr>
      <w:r>
        <w:rPr>
          <w:noProof/>
        </w:rPr>
        <w:drawing>
          <wp:inline distT="0" distB="0" distL="0" distR="0">
            <wp:extent cx="641528" cy="641273"/>
            <wp:effectExtent l="0" t="0" r="0" b="0"/>
            <wp:docPr id="94825" name="Picture 94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5" name="Picture 9482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1528" cy="64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Dos DETRANS</w:t>
      </w:r>
    </w:p>
    <w:p w:rsidR="00D64A5F" w:rsidRDefault="00521186">
      <w:pPr>
        <w:spacing w:after="0" w:line="265" w:lineRule="auto"/>
        <w:ind w:left="100" w:right="480" w:hanging="10"/>
        <w:jc w:val="center"/>
      </w:pPr>
      <w:r>
        <w:rPr>
          <w:rFonts w:ascii="Times New Roman" w:eastAsia="Times New Roman" w:hAnsi="Times New Roman" w:cs="Times New Roman"/>
          <w:sz w:val="24"/>
        </w:rPr>
        <w:t>Seção I</w:t>
      </w:r>
    </w:p>
    <w:p w:rsidR="00D64A5F" w:rsidRDefault="00521186">
      <w:pPr>
        <w:spacing w:after="360" w:line="265" w:lineRule="auto"/>
        <w:ind w:left="100" w:right="1010" w:hanging="10"/>
        <w:jc w:val="center"/>
      </w:pPr>
      <w:r>
        <w:rPr>
          <w:rFonts w:ascii="Times New Roman" w:eastAsia="Times New Roman" w:hAnsi="Times New Roman" w:cs="Times New Roman"/>
          <w:sz w:val="24"/>
        </w:rPr>
        <w:t>Conselho dos Associados</w:t>
      </w:r>
    </w:p>
    <w:p w:rsidR="00D64A5F" w:rsidRDefault="00521186">
      <w:pPr>
        <w:spacing w:after="335" w:line="266" w:lineRule="auto"/>
        <w:ind w:left="5" w:right="970" w:firstLine="550"/>
        <w:jc w:val="both"/>
      </w:pPr>
      <w:r>
        <w:rPr>
          <w:rFonts w:ascii="Times New Roman" w:eastAsia="Times New Roman" w:hAnsi="Times New Roman" w:cs="Times New Roman"/>
          <w:sz w:val="24"/>
        </w:rPr>
        <w:t>Art. 18. O Conselho dos Associados, colegiado de deliberação superior da AND, é composto pelos dirigentes máximos em exercício dos órgãos executivos de trânsito dos estados e do Distrito Federal e é presidido pelo presidente da AND.</w:t>
      </w:r>
    </w:p>
    <w:p w:rsidR="00D64A5F" w:rsidRDefault="00521186">
      <w:pPr>
        <w:spacing w:after="350" w:line="266" w:lineRule="auto"/>
        <w:ind w:left="15" w:right="970" w:hanging="10"/>
        <w:jc w:val="both"/>
      </w:pPr>
      <w:r>
        <w:rPr>
          <w:rFonts w:ascii="Times New Roman" w:eastAsia="Times New Roman" w:hAnsi="Times New Roman" w:cs="Times New Roman"/>
          <w:sz w:val="24"/>
        </w:rPr>
        <w:t>Parágrafo Único. Na aus</w:t>
      </w:r>
      <w:r>
        <w:rPr>
          <w:rFonts w:ascii="Times New Roman" w:eastAsia="Times New Roman" w:hAnsi="Times New Roman" w:cs="Times New Roman"/>
          <w:sz w:val="24"/>
        </w:rPr>
        <w:t>ência ou impedimento do presidente da AND, a reunião será presidida pelo vice-presidente e, seguindo a ordem sucessória, pelo vice-presidente regional com mais tempo de representação.</w:t>
      </w:r>
    </w:p>
    <w:p w:rsidR="00D64A5F" w:rsidRDefault="00521186">
      <w:pPr>
        <w:spacing w:after="339" w:line="266" w:lineRule="auto"/>
        <w:ind w:left="5" w:right="980" w:firstLine="550"/>
        <w:jc w:val="both"/>
      </w:pPr>
      <w:r>
        <w:rPr>
          <w:rFonts w:ascii="Times New Roman" w:eastAsia="Times New Roman" w:hAnsi="Times New Roman" w:cs="Times New Roman"/>
          <w:sz w:val="24"/>
        </w:rPr>
        <w:t>Art. 19. O Conselho dos Associados reunir-se-á ordinariamente 4 (quatro)</w:t>
      </w:r>
      <w:r>
        <w:rPr>
          <w:rFonts w:ascii="Times New Roman" w:eastAsia="Times New Roman" w:hAnsi="Times New Roman" w:cs="Times New Roman"/>
          <w:sz w:val="24"/>
        </w:rPr>
        <w:t xml:space="preserve"> vezes por ano e, extraordinariamente, por convocação do presidente, devidamente justificada, ou a requerimento de 1/5 (um quinto) dos associados.</w:t>
      </w:r>
    </w:p>
    <w:p w:rsidR="00D64A5F" w:rsidRDefault="00521186">
      <w:pPr>
        <w:spacing w:after="396" w:line="266" w:lineRule="auto"/>
        <w:ind w:left="5" w:right="980" w:firstLine="560"/>
        <w:jc w:val="both"/>
      </w:pPr>
      <w:r>
        <w:rPr>
          <w:rFonts w:ascii="Times New Roman" w:eastAsia="Times New Roman" w:hAnsi="Times New Roman" w:cs="Times New Roman"/>
          <w:sz w:val="24"/>
        </w:rPr>
        <w:t>§ I</w:t>
      </w:r>
      <w:r>
        <w:rPr>
          <w:rFonts w:ascii="Times New Roman" w:eastAsia="Times New Roman" w:hAnsi="Times New Roman" w:cs="Times New Roman"/>
          <w:sz w:val="24"/>
          <w:vertAlign w:val="superscript"/>
        </w:rPr>
        <w:t>O</w:t>
      </w:r>
      <w:r>
        <w:rPr>
          <w:rFonts w:ascii="Times New Roman" w:eastAsia="Times New Roman" w:hAnsi="Times New Roman" w:cs="Times New Roman"/>
          <w:sz w:val="24"/>
        </w:rPr>
        <w:t>. A convocação do Conselho dos Associados será realizada uma única vez, por meio de correio eletrônico ou outro meio tecnológico que garanta a ciência dc todos, com antecedência mínima de IO (dez) dias.</w:t>
      </w:r>
    </w:p>
    <w:p w:rsidR="00D64A5F" w:rsidRDefault="00521186">
      <w:pPr>
        <w:spacing w:after="307" w:line="266" w:lineRule="auto"/>
        <w:ind w:left="5" w:right="990" w:firstLine="55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1911879</wp:posOffset>
            </wp:positionH>
            <wp:positionV relativeFrom="page">
              <wp:posOffset>882543</wp:posOffset>
            </wp:positionV>
            <wp:extent cx="222311" cy="6349"/>
            <wp:effectExtent l="0" t="0" r="0" b="0"/>
            <wp:wrapTopAndBottom/>
            <wp:docPr id="94827" name="Picture 9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7" name="Picture 9482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2311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§ 2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 No Edital de Convocação do Conselho dos Associ</w:t>
      </w:r>
      <w:r>
        <w:rPr>
          <w:rFonts w:ascii="Times New Roman" w:eastAsia="Times New Roman" w:hAnsi="Times New Roman" w:cs="Times New Roman"/>
          <w:sz w:val="24"/>
        </w:rPr>
        <w:t xml:space="preserve">ados deverá constar a data, o horário, o local, a respectiva ordem do dia e o quórum exigido para a realização da reunião em 1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>e 2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>convocação.</w:t>
      </w:r>
    </w:p>
    <w:p w:rsidR="00D64A5F" w:rsidRDefault="00521186">
      <w:pPr>
        <w:spacing w:after="420" w:line="266" w:lineRule="auto"/>
        <w:ind w:left="5" w:right="990" w:firstLine="560"/>
        <w:jc w:val="both"/>
      </w:pPr>
      <w:r>
        <w:rPr>
          <w:rFonts w:ascii="Times New Roman" w:eastAsia="Times New Roman" w:hAnsi="Times New Roman" w:cs="Times New Roman"/>
          <w:sz w:val="24"/>
        </w:rPr>
        <w:t>§ 3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 xml:space="preserve">. O Conselho dos Associados instalar-se-á, em I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>convocação, com a maioria absoluta dos sócios e, em 2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>convocação, 30 (trinta) minutos após, com no mínimo 1/3 (um terço) dos associados, devendo as decisões, ressalvadas as hipóteses previstas no presente Estatuto, serem tomadas pela maioria absoluta dos presentes.</w:t>
      </w:r>
    </w:p>
    <w:tbl>
      <w:tblPr>
        <w:tblStyle w:val="TableGrid"/>
        <w:tblpPr w:vertAnchor="text" w:tblpX="8139" w:tblpY="293"/>
        <w:tblOverlap w:val="never"/>
        <w:tblW w:w="244" w:type="dxa"/>
        <w:tblInd w:w="0" w:type="dxa"/>
        <w:tblCellMar>
          <w:top w:w="28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44"/>
      </w:tblGrid>
      <w:tr w:rsidR="00D64A5F">
        <w:trPr>
          <w:trHeight w:val="1215"/>
        </w:trPr>
        <w:tc>
          <w:tcPr>
            <w:tcW w:w="24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64A5F" w:rsidRDefault="00521186">
            <w:pPr>
              <w:spacing w:after="0"/>
              <w:ind w:left="14"/>
              <w:jc w:val="both"/>
            </w:pPr>
            <w:r>
              <w:rPr>
                <w:sz w:val="16"/>
              </w:rPr>
              <w:t xml:space="preserve">1 </w:t>
            </w:r>
            <w:r>
              <w:rPr>
                <w:sz w:val="16"/>
                <w:vertAlign w:val="superscript"/>
              </w:rPr>
              <w:t xml:space="preserve">0 </w:t>
            </w:r>
          </w:p>
          <w:p w:rsidR="00D64A5F" w:rsidRDefault="00521186">
            <w:pPr>
              <w:spacing w:after="0"/>
              <w:ind w:left="-26"/>
              <w:jc w:val="both"/>
            </w:pPr>
            <w:r>
              <w:rPr>
                <w:sz w:val="16"/>
              </w:rPr>
              <w:t xml:space="preserve">NO </w:t>
            </w:r>
          </w:p>
        </w:tc>
      </w:tr>
    </w:tbl>
    <w:p w:rsidR="00D64A5F" w:rsidRDefault="00521186">
      <w:pPr>
        <w:spacing w:after="667" w:line="221" w:lineRule="auto"/>
        <w:ind w:right="60"/>
        <w:jc w:val="right"/>
      </w:pPr>
      <w:r>
        <w:rPr>
          <w:rFonts w:ascii="Times New Roman" w:eastAsia="Times New Roman" w:hAnsi="Times New Roman" w:cs="Times New Roman"/>
          <w:sz w:val="24"/>
        </w:rPr>
        <w:t>§ 4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. Cada associado terá direito </w:t>
      </w:r>
      <w:r>
        <w:rPr>
          <w:rFonts w:ascii="Times New Roman" w:eastAsia="Times New Roman" w:hAnsi="Times New Roman" w:cs="Times New Roman"/>
          <w:sz w:val="24"/>
        </w:rPr>
        <w:t>a um voto, podendo constituir representante com poderes específicos para tal finalidade.</w:t>
      </w:r>
      <w:r>
        <w:rPr>
          <w:sz w:val="24"/>
        </w:rPr>
        <w:t>Oficio de Brasilia-DF de Protocolo e Registro</w:t>
      </w:r>
    </w:p>
    <w:p w:rsidR="00D64A5F" w:rsidRDefault="00521186">
      <w:pPr>
        <w:spacing w:after="183" w:line="319" w:lineRule="auto"/>
        <w:ind w:left="5" w:firstLine="540"/>
        <w:jc w:val="both"/>
      </w:pPr>
      <w:r>
        <w:rPr>
          <w:rFonts w:ascii="Times New Roman" w:eastAsia="Times New Roman" w:hAnsi="Times New Roman" w:cs="Times New Roman"/>
          <w:sz w:val="24"/>
        </w:rPr>
        <w:t>Art. 20. O período do mandato do representante no Conselho dos As</w:t>
      </w:r>
      <w:r>
        <w:rPr>
          <w:sz w:val="24"/>
        </w:rPr>
        <w:t xml:space="preserve">soas Jutidicas </w:t>
      </w:r>
      <w:r>
        <w:rPr>
          <w:rFonts w:ascii="Times New Roman" w:eastAsia="Times New Roman" w:hAnsi="Times New Roman" w:cs="Times New Roman"/>
          <w:sz w:val="24"/>
        </w:rPr>
        <w:t>equivalente ao da sua permanência no cargo de dirigente máximo do órgão/entidade filiada.</w:t>
      </w:r>
    </w:p>
    <w:p w:rsidR="00D64A5F" w:rsidRDefault="00521186">
      <w:pPr>
        <w:tabs>
          <w:tab w:val="center" w:pos="2991"/>
          <w:tab w:val="center" w:pos="6157"/>
          <w:tab w:val="center" w:pos="7262"/>
        </w:tabs>
        <w:spacing w:after="0"/>
        <w:ind w:left="-55"/>
      </w:pPr>
      <w:r>
        <w:rPr>
          <w:noProof/>
        </w:rPr>
        <mc:AlternateContent>
          <mc:Choice Requires="wpg">
            <w:drawing>
              <wp:inline distT="0" distB="0" distL="0" distR="0">
                <wp:extent cx="6669347" cy="1460324"/>
                <wp:effectExtent l="0" t="0" r="0" b="0"/>
                <wp:docPr id="92891" name="Group 9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347" cy="1460324"/>
                          <a:chOff x="0" y="0"/>
                          <a:chExt cx="6669347" cy="1460324"/>
                        </a:xfrm>
                      </wpg:grpSpPr>
                      <pic:pic xmlns:pic="http://schemas.openxmlformats.org/drawingml/2006/picture">
                        <pic:nvPicPr>
                          <pic:cNvPr id="94831" name="Picture 9483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347" cy="1276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74" name="Rectangle 17274"/>
                        <wps:cNvSpPr/>
                        <wps:spPr>
                          <a:xfrm>
                            <a:off x="5144924" y="1269847"/>
                            <a:ext cx="1503715" cy="25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rFonts w:ascii="Courier New" w:eastAsia="Courier New" w:hAnsi="Courier New" w:cs="Courier New"/>
                                  <w:sz w:val="16"/>
                                </w:rPr>
                                <w:t>ÇEbNG762.730/0001-77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91" style="width:525.145pt;height:114.986pt;mso-position-horizontal-relative:char;mso-position-vertical-relative:line" coordsize="66693,14603">
                <v:shape id="Picture 94831" style="position:absolute;width:66693;height:12761;left:0;top:0;" filled="f">
                  <v:imagedata r:id="rId100"/>
                </v:shape>
                <v:rect id="Rectangle 17274" style="position:absolute;width:15037;height:2533;left:51449;top:12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6"/>
                          </w:rPr>
                          <w:t xml:space="preserve">ÇEbNG762.730/0001-77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Sul, </w:t>
      </w:r>
      <w:r>
        <w:rPr>
          <w:sz w:val="18"/>
        </w:rPr>
        <w:tab/>
        <w:t xml:space="preserve">Bloco: OI </w:t>
      </w:r>
      <w:r>
        <w:rPr>
          <w:sz w:val="18"/>
        </w:rPr>
        <w:tab/>
        <w:t xml:space="preserve">— </w:t>
      </w:r>
      <w:r>
        <w:rPr>
          <w:sz w:val="18"/>
        </w:rPr>
        <w:tab/>
        <w:t xml:space="preserve">- Brasitia/DF </w:t>
      </w:r>
    </w:p>
    <w:p w:rsidR="00D64A5F" w:rsidRDefault="00521186">
      <w:pPr>
        <w:tabs>
          <w:tab w:val="center" w:pos="3046"/>
          <w:tab w:val="center" w:pos="5472"/>
        </w:tabs>
        <w:spacing w:after="3"/>
      </w:pPr>
      <w:r>
        <w:rPr>
          <w:sz w:val="16"/>
        </w:rPr>
        <w:tab/>
        <w:t>1 32261404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117909" cy="88889"/>
            <wp:effectExtent l="0" t="0" r="0" b="0"/>
            <wp:docPr id="19162" name="Picture 19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" name="Picture 1916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17909" cy="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D64A5F">
      <w:pPr>
        <w:sectPr w:rsidR="00D64A5F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563" w:h="16488"/>
          <w:pgMar w:top="560" w:right="330" w:bottom="580" w:left="1010" w:header="740" w:footer="575" w:gutter="0"/>
          <w:cols w:space="720"/>
          <w:titlePg/>
        </w:sectPr>
      </w:pPr>
    </w:p>
    <w:p w:rsidR="00D64A5F" w:rsidRDefault="00521186">
      <w:pPr>
        <w:spacing w:after="595"/>
        <w:ind w:left="90"/>
      </w:pPr>
      <w:r>
        <w:rPr>
          <w:noProof/>
        </w:rPr>
        <w:drawing>
          <wp:inline distT="0" distB="0" distL="0" distR="0">
            <wp:extent cx="1473608" cy="787304"/>
            <wp:effectExtent l="0" t="0" r="0" b="0"/>
            <wp:docPr id="94832" name="Picture 9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2" name="Picture 9483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73608" cy="78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07" w:line="266" w:lineRule="auto"/>
        <w:ind w:left="64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21. Compete ao Conselho dos Associados:</w:t>
      </w:r>
    </w:p>
    <w:p w:rsidR="00D64A5F" w:rsidRDefault="00521186">
      <w:pPr>
        <w:numPr>
          <w:ilvl w:val="0"/>
          <w:numId w:val="9"/>
        </w:numPr>
        <w:spacing w:after="351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Fazer registrar o pedido de filiação do órgão ou entidade com a indicação e a qualificação do seu representante;</w:t>
      </w:r>
    </w:p>
    <w:p w:rsidR="00D64A5F" w:rsidRDefault="00521186">
      <w:pPr>
        <w:numPr>
          <w:ilvl w:val="0"/>
          <w:numId w:val="9"/>
        </w:numPr>
        <w:spacing w:after="278" w:line="265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Eleger, pela maioria dos presentes, a Diretoria da AND e o Conselho Fiscal;</w:t>
      </w:r>
    </w:p>
    <w:p w:rsidR="00D64A5F" w:rsidRDefault="00521186">
      <w:pPr>
        <w:numPr>
          <w:ilvl w:val="0"/>
          <w:numId w:val="9"/>
        </w:numPr>
        <w:spacing w:after="344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Homologar os nomes indicados para a Secretaria Executiva e para a G</w:t>
      </w:r>
      <w:r>
        <w:rPr>
          <w:rFonts w:ascii="Times New Roman" w:eastAsia="Times New Roman" w:hAnsi="Times New Roman" w:cs="Times New Roman"/>
          <w:sz w:val="24"/>
        </w:rPr>
        <w:t>erência financeira, bem como para a Superintendência do Centro Nacional de Educação e Tecnologia em Qualidade para o Trânsito;</w:t>
      </w:r>
    </w:p>
    <w:p w:rsidR="00D64A5F" w:rsidRDefault="00521186">
      <w:pPr>
        <w:numPr>
          <w:ilvl w:val="0"/>
          <w:numId w:val="9"/>
        </w:numPr>
        <w:spacing w:after="383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Examinar, discutir e aprovar os programas anuais de trabalho;</w:t>
      </w:r>
    </w:p>
    <w:p w:rsidR="00D64A5F" w:rsidRDefault="00521186">
      <w:pPr>
        <w:numPr>
          <w:ilvl w:val="0"/>
          <w:numId w:val="9"/>
        </w:numPr>
        <w:spacing w:after="373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Decidir, em última instância, sobre os assuntos de interesse da AND</w:t>
      </w:r>
      <w:r>
        <w:rPr>
          <w:rFonts w:ascii="Times New Roman" w:eastAsia="Times New Roman" w:hAnsi="Times New Roman" w:cs="Times New Roman"/>
          <w:sz w:val="24"/>
        </w:rPr>
        <w:t xml:space="preserve"> ou filiados;</w:t>
      </w:r>
    </w:p>
    <w:p w:rsidR="00D64A5F" w:rsidRDefault="00521186">
      <w:pPr>
        <w:numPr>
          <w:ilvl w:val="0"/>
          <w:numId w:val="9"/>
        </w:numPr>
        <w:spacing w:after="363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Aprovar as contas da Diretoria, com base no Parecer do Conselho Fiscal;</w:t>
      </w:r>
    </w:p>
    <w:p w:rsidR="00D64A5F" w:rsidRDefault="00521186">
      <w:pPr>
        <w:numPr>
          <w:ilvl w:val="0"/>
          <w:numId w:val="9"/>
        </w:numPr>
        <w:spacing w:after="331" w:line="265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Deliberar sobre dispêndios de valor superior a 200 (duzentos) salários mínimos;</w:t>
      </w:r>
    </w:p>
    <w:p w:rsidR="00D64A5F" w:rsidRDefault="00521186">
      <w:pPr>
        <w:numPr>
          <w:ilvl w:val="0"/>
          <w:numId w:val="9"/>
        </w:numPr>
        <w:spacing w:after="111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Deliberar, pela maioria absoluta dos associados, sobre questões relativas ao patrimônio da AND, autorizando a alienação de bens imóveis;</w:t>
      </w:r>
      <w:r>
        <w:rPr>
          <w:noProof/>
        </w:rPr>
        <w:drawing>
          <wp:inline distT="0" distB="0" distL="0" distR="0">
            <wp:extent cx="6352" cy="6350"/>
            <wp:effectExtent l="0" t="0" r="0" b="0"/>
            <wp:docPr id="21434" name="Picture 2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" name="Picture 2143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3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0" w:line="265" w:lineRule="auto"/>
        <w:ind w:left="10" w:right="1931" w:hanging="10"/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4617728</wp:posOffset>
            </wp:positionH>
            <wp:positionV relativeFrom="paragraph">
              <wp:posOffset>-111904</wp:posOffset>
            </wp:positionV>
            <wp:extent cx="1429145" cy="869844"/>
            <wp:effectExtent l="0" t="0" r="0" b="0"/>
            <wp:wrapSquare wrapText="bothSides"/>
            <wp:docPr id="94834" name="Picture 9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4" name="Picture 9483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29145" cy="86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de </w:t>
      </w:r>
    </w:p>
    <w:p w:rsidR="00D64A5F" w:rsidRDefault="00521186">
      <w:pPr>
        <w:numPr>
          <w:ilvl w:val="0"/>
          <w:numId w:val="9"/>
        </w:numPr>
        <w:spacing w:after="286" w:line="265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Destituir membros da Diretoria e do Conselho Fiscal;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 xml:space="preserve">Protocolo e </w:t>
      </w:r>
    </w:p>
    <w:p w:rsidR="00D64A5F" w:rsidRDefault="00521186">
      <w:pPr>
        <w:numPr>
          <w:ilvl w:val="0"/>
          <w:numId w:val="9"/>
        </w:numPr>
        <w:spacing w:after="307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Aprovar e alterar o Regimento Interno da AND;</w:t>
      </w:r>
    </w:p>
    <w:p w:rsidR="00D64A5F" w:rsidRDefault="00521186">
      <w:pPr>
        <w:numPr>
          <w:ilvl w:val="0"/>
          <w:numId w:val="9"/>
        </w:numPr>
        <w:spacing w:after="385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>provar o Regimento Interno do Centro Nacional de Tecnologia em Qualidade para o Trânsito, dispondo sobre sua estrutura organizacional e formas de funcionamento, bem como suas alterações;</w:t>
      </w:r>
    </w:p>
    <w:p w:rsidR="00D64A5F" w:rsidRDefault="00521186">
      <w:pPr>
        <w:numPr>
          <w:ilvl w:val="0"/>
          <w:numId w:val="9"/>
        </w:numPr>
        <w:spacing w:after="307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Aprovar a concessão de prêmios e de diplomas;</w:t>
      </w:r>
    </w:p>
    <w:p w:rsidR="00D64A5F" w:rsidRDefault="00521186">
      <w:pPr>
        <w:numPr>
          <w:ilvl w:val="0"/>
          <w:numId w:val="9"/>
        </w:numPr>
        <w:spacing w:after="688" w:line="266" w:lineRule="auto"/>
        <w:ind w:firstLine="590"/>
        <w:jc w:val="both"/>
      </w:pPr>
      <w:r>
        <w:rPr>
          <w:rFonts w:ascii="Times New Roman" w:eastAsia="Times New Roman" w:hAnsi="Times New Roman" w:cs="Times New Roman"/>
          <w:sz w:val="24"/>
        </w:rPr>
        <w:t>Fixar o valor da contri</w:t>
      </w:r>
      <w:r>
        <w:rPr>
          <w:rFonts w:ascii="Times New Roman" w:eastAsia="Times New Roman" w:hAnsi="Times New Roman" w:cs="Times New Roman"/>
          <w:sz w:val="24"/>
        </w:rPr>
        <w:t>buição dos associados.</w:t>
      </w:r>
    </w:p>
    <w:p w:rsidR="00D64A5F" w:rsidRDefault="00521186">
      <w:pPr>
        <w:spacing w:after="0"/>
        <w:ind w:left="10"/>
      </w:pPr>
      <w:r>
        <w:rPr>
          <w:noProof/>
        </w:rPr>
        <w:drawing>
          <wp:inline distT="0" distB="0" distL="0" distR="0">
            <wp:extent cx="6364461" cy="1320640"/>
            <wp:effectExtent l="0" t="0" r="0" b="0"/>
            <wp:docPr id="94836" name="Picture 94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6" name="Picture 9483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364461" cy="13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615" w:line="265" w:lineRule="auto"/>
        <w:ind w:left="70" w:right="400" w:hanging="10"/>
      </w:pPr>
      <w:r>
        <w:rPr>
          <w:noProof/>
        </w:rPr>
        <w:drawing>
          <wp:inline distT="0" distB="0" distL="0" distR="0">
            <wp:extent cx="647880" cy="793654"/>
            <wp:effectExtent l="0" t="0" r="0" b="0"/>
            <wp:docPr id="23430" name="Picture 2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0" name="Picture 2343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7880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cx)S DETRANS</w:t>
      </w:r>
    </w:p>
    <w:p w:rsidR="00D64A5F" w:rsidRDefault="00521186">
      <w:pPr>
        <w:spacing w:after="0" w:line="265" w:lineRule="auto"/>
        <w:ind w:left="170" w:right="1080" w:hanging="10"/>
        <w:jc w:val="center"/>
      </w:pPr>
      <w:r>
        <w:rPr>
          <w:sz w:val="24"/>
        </w:rPr>
        <w:t>Seção II</w:t>
      </w:r>
    </w:p>
    <w:p w:rsidR="00D64A5F" w:rsidRDefault="00521186">
      <w:pPr>
        <w:spacing w:after="623" w:line="265" w:lineRule="auto"/>
        <w:ind w:left="170" w:right="1080" w:hanging="10"/>
        <w:jc w:val="center"/>
      </w:pPr>
      <w:r>
        <w:rPr>
          <w:sz w:val="24"/>
        </w:rPr>
        <w:t>Conselho Fiscal</w:t>
      </w:r>
    </w:p>
    <w:p w:rsidR="00D64A5F" w:rsidRDefault="00521186">
      <w:pPr>
        <w:spacing w:after="336" w:line="251" w:lineRule="auto"/>
        <w:ind w:left="5" w:right="990" w:firstLine="550"/>
        <w:jc w:val="both"/>
      </w:pPr>
      <w:r>
        <w:rPr>
          <w:sz w:val="24"/>
        </w:rPr>
        <w:t>Art. 22. O Conselho Fiscal é constituído por três (3) membros efetivos e três (3) suplentes, eleitos pelo Conselho dos Associados, dentre dirigentes máximos em exercício nos órgãos executivos de trânsito dos estados e do Distrito Federal, com mandato de do</w:t>
      </w:r>
      <w:r>
        <w:rPr>
          <w:sz w:val="24"/>
        </w:rPr>
        <w:t>is (2) anos, sendo permitida a reeleição por mais um período.</w:t>
      </w:r>
    </w:p>
    <w:p w:rsidR="00D64A5F" w:rsidRDefault="00521186">
      <w:pPr>
        <w:spacing w:after="627" w:line="251" w:lineRule="auto"/>
        <w:ind w:left="5" w:right="900" w:firstLine="540"/>
        <w:jc w:val="both"/>
      </w:pPr>
      <w:r>
        <w:rPr>
          <w:sz w:val="24"/>
        </w:rPr>
        <w:t>Art. 23. O Conselho Fiscal escolherá, entre seus membros, um presidente, que convocará e dirigirá as reuniões.</w:t>
      </w:r>
    </w:p>
    <w:p w:rsidR="00D64A5F" w:rsidRDefault="00521186">
      <w:pPr>
        <w:spacing w:after="313" w:line="251" w:lineRule="auto"/>
        <w:ind w:left="600" w:right="5" w:hanging="10"/>
        <w:jc w:val="both"/>
      </w:pPr>
      <w:r>
        <w:rPr>
          <w:sz w:val="24"/>
        </w:rPr>
        <w:t>Art. 24. Compete ao Conselho Fiscal:</w:t>
      </w:r>
    </w:p>
    <w:p w:rsidR="00D64A5F" w:rsidRDefault="00521186">
      <w:pPr>
        <w:numPr>
          <w:ilvl w:val="0"/>
          <w:numId w:val="10"/>
        </w:numPr>
        <w:spacing w:after="336" w:line="251" w:lineRule="auto"/>
        <w:ind w:right="5" w:firstLine="680"/>
        <w:jc w:val="both"/>
      </w:pPr>
      <w:r>
        <w:rPr>
          <w:sz w:val="24"/>
        </w:rPr>
        <w:t>Examinar as contas da Diretoria da AND e analisar o balanço contábil, emitindo parecer para apreciação do Conselho dos Associados;</w:t>
      </w:r>
    </w:p>
    <w:p w:rsidR="00D64A5F" w:rsidRDefault="00521186">
      <w:pPr>
        <w:numPr>
          <w:ilvl w:val="0"/>
          <w:numId w:val="10"/>
        </w:numPr>
        <w:spacing w:after="336" w:line="251" w:lineRule="auto"/>
        <w:ind w:right="5" w:firstLine="680"/>
        <w:jc w:val="both"/>
      </w:pPr>
      <w:r>
        <w:rPr>
          <w:sz w:val="24"/>
        </w:rPr>
        <w:t>Reunir-se quando convocado pelo presidente;</w:t>
      </w:r>
    </w:p>
    <w:tbl>
      <w:tblPr>
        <w:tblStyle w:val="TableGrid"/>
        <w:tblpPr w:vertAnchor="text" w:tblpX="7762" w:tblpY="389"/>
        <w:tblOverlap w:val="never"/>
        <w:tblW w:w="2157" w:type="dxa"/>
        <w:tblInd w:w="0" w:type="dxa"/>
        <w:tblCellMar>
          <w:top w:w="36" w:type="dxa"/>
          <w:left w:w="4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157"/>
      </w:tblGrid>
      <w:tr w:rsidR="00D64A5F">
        <w:trPr>
          <w:trHeight w:val="1194"/>
        </w:trPr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left="50"/>
            </w:pPr>
            <w:r>
              <w:t xml:space="preserve">1 </w:t>
            </w:r>
            <w:r>
              <w:rPr>
                <w:vertAlign w:val="superscript"/>
              </w:rPr>
              <w:t xml:space="preserve">0 </w:t>
            </w:r>
            <w:r>
              <w:t>Oficio de Brasilia-DF</w:t>
            </w:r>
          </w:p>
          <w:p w:rsidR="00D64A5F" w:rsidRDefault="00521186">
            <w:pPr>
              <w:spacing w:after="148"/>
              <w:jc w:val="both"/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 xml:space="preserve">O </w:t>
            </w:r>
            <w:r>
              <w:rPr>
                <w:sz w:val="20"/>
              </w:rPr>
              <w:t>de Protocolo e Registro</w:t>
            </w:r>
          </w:p>
          <w:p w:rsidR="00D64A5F" w:rsidRDefault="00521186">
            <w:pPr>
              <w:spacing w:after="0"/>
              <w:ind w:left="20"/>
              <w:jc w:val="center"/>
            </w:pPr>
            <w:r>
              <w:rPr>
                <w:sz w:val="36"/>
              </w:rPr>
              <w:t>1 4 3 2 2 8</w:t>
            </w:r>
          </w:p>
          <w:p w:rsidR="00D64A5F" w:rsidRDefault="00521186">
            <w:pPr>
              <w:spacing w:after="0"/>
              <w:ind w:left="30"/>
            </w:pPr>
            <w:r>
              <w:rPr>
                <w:sz w:val="18"/>
              </w:rPr>
              <w:t>Registro de Pessoas Juridicas</w:t>
            </w:r>
          </w:p>
        </w:tc>
      </w:tr>
    </w:tbl>
    <w:p w:rsidR="00D64A5F" w:rsidRDefault="00521186">
      <w:pPr>
        <w:numPr>
          <w:ilvl w:val="0"/>
          <w:numId w:val="10"/>
        </w:numPr>
        <w:spacing w:after="359" w:line="251" w:lineRule="auto"/>
        <w:ind w:right="5" w:firstLine="68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6262833</wp:posOffset>
            </wp:positionH>
            <wp:positionV relativeFrom="page">
              <wp:posOffset>8311143</wp:posOffset>
            </wp:positionV>
            <wp:extent cx="1054392" cy="1047623"/>
            <wp:effectExtent l="0" t="0" r="0" b="0"/>
            <wp:wrapTopAndBottom/>
            <wp:docPr id="23428" name="Picture 2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8" name="Picture 2342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54392" cy="104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Solicitar ao presidente da AND, reunião do Conselho dos Associados, quando julgar necessário;</w:t>
      </w:r>
    </w:p>
    <w:p w:rsidR="00D64A5F" w:rsidRDefault="00521186">
      <w:pPr>
        <w:numPr>
          <w:ilvl w:val="0"/>
          <w:numId w:val="10"/>
        </w:numPr>
        <w:spacing w:after="336" w:line="251" w:lineRule="auto"/>
        <w:ind w:right="5" w:firstLine="680"/>
        <w:jc w:val="both"/>
      </w:pPr>
      <w:r>
        <w:rPr>
          <w:sz w:val="24"/>
        </w:rPr>
        <w:t>Indicar providências para sanar irregularidades;</w:t>
      </w:r>
    </w:p>
    <w:p w:rsidR="00D64A5F" w:rsidRDefault="00521186">
      <w:pPr>
        <w:numPr>
          <w:ilvl w:val="0"/>
          <w:numId w:val="10"/>
        </w:numPr>
        <w:spacing w:after="336" w:line="251" w:lineRule="auto"/>
        <w:ind w:right="5" w:firstLine="680"/>
        <w:jc w:val="both"/>
      </w:pPr>
      <w:r>
        <w:rPr>
          <w:sz w:val="24"/>
        </w:rPr>
        <w:t>Assessorar a presidência da AND sobre atos de caráter econômicoe mancelro.</w:t>
      </w:r>
    </w:p>
    <w:p w:rsidR="00D64A5F" w:rsidRDefault="00521186">
      <w:pPr>
        <w:spacing w:after="1624" w:line="251" w:lineRule="auto"/>
        <w:ind w:left="15" w:right="80" w:hanging="10"/>
        <w:jc w:val="both"/>
      </w:pPr>
      <w:r>
        <w:rPr>
          <w:sz w:val="24"/>
        </w:rPr>
        <w:t>Parágr</w:t>
      </w:r>
      <w:r>
        <w:rPr>
          <w:sz w:val="24"/>
        </w:rPr>
        <w:t>afo Único. As deliberações do Conselho Fiscal serão tomadas pela maioria de seus membros.</w:t>
      </w:r>
    </w:p>
    <w:p w:rsidR="00D64A5F" w:rsidRDefault="00521186">
      <w:pPr>
        <w:spacing w:before="166" w:after="0"/>
        <w:ind w:right="430"/>
        <w:jc w:val="right"/>
      </w:pPr>
      <w:r>
        <w:rPr>
          <w:sz w:val="26"/>
        </w:rPr>
        <w:t>Antonio Carlos Gouveia</w:t>
      </w:r>
    </w:p>
    <w:p w:rsidR="00D64A5F" w:rsidRDefault="00521186">
      <w:pPr>
        <w:spacing w:after="0"/>
        <w:ind w:left="6742" w:right="460" w:hanging="10"/>
        <w:jc w:val="right"/>
      </w:pPr>
      <w:r>
        <w:rPr>
          <w:sz w:val="18"/>
        </w:rPr>
        <w:t>Presdente da Associaçåo Nacional</w:t>
      </w:r>
    </w:p>
    <w:p w:rsidR="00D64A5F" w:rsidRDefault="00521186">
      <w:pPr>
        <w:spacing w:after="0" w:line="265" w:lineRule="auto"/>
        <w:ind w:left="10" w:right="1210" w:hanging="10"/>
        <w:jc w:val="right"/>
      </w:pPr>
      <w:r>
        <w:rPr>
          <w:sz w:val="16"/>
        </w:rPr>
        <w:t>Detrans</w:t>
      </w:r>
    </w:p>
    <w:p w:rsidR="00D64A5F" w:rsidRDefault="00521186">
      <w:pPr>
        <w:spacing w:after="65"/>
        <w:ind w:right="710"/>
        <w:jc w:val="right"/>
      </w:pPr>
      <w:r>
        <w:rPr>
          <w:sz w:val="16"/>
        </w:rPr>
        <w:t>1-77</w:t>
      </w:r>
    </w:p>
    <w:p w:rsidR="00D64A5F" w:rsidRDefault="00521186">
      <w:pPr>
        <w:tabs>
          <w:tab w:val="center" w:pos="2466"/>
          <w:tab w:val="center" w:pos="5462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-12703</wp:posOffset>
                </wp:positionH>
                <wp:positionV relativeFrom="paragraph">
                  <wp:posOffset>-204135</wp:posOffset>
                </wp:positionV>
                <wp:extent cx="5888079" cy="295239"/>
                <wp:effectExtent l="0" t="0" r="0" b="0"/>
                <wp:wrapSquare wrapText="bothSides"/>
                <wp:docPr id="91585" name="Group 9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079" cy="295239"/>
                          <a:chOff x="0" y="0"/>
                          <a:chExt cx="5888079" cy="295239"/>
                        </a:xfrm>
                      </wpg:grpSpPr>
                      <pic:pic xmlns:pic="http://schemas.openxmlformats.org/drawingml/2006/picture">
                        <pic:nvPicPr>
                          <pic:cNvPr id="94838" name="Picture 9483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079" cy="27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50" name="Rectangle 22050"/>
                        <wps:cNvSpPr/>
                        <wps:spPr>
                          <a:xfrm>
                            <a:off x="4439879" y="203176"/>
                            <a:ext cx="650483" cy="1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8"/>
                                </w:rPr>
                                <w:t xml:space="preserve">Brasília,'DF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585" style="width:463.628pt;height:23.2472pt;position:absolute;mso-position-horizontal-relative:text;mso-position-horizontal:absolute;margin-left:-1.00028pt;mso-position-vertical-relative:text;margin-top:-16.0737pt;" coordsize="58880,2952">
                <v:shape id="Picture 94838" style="position:absolute;width:58880;height:2793;left:0;top:0;" filled="f">
                  <v:imagedata r:id="rId115"/>
                </v:shape>
                <v:rect id="Rectangle 22050" style="position:absolute;width:6504;height:1224;left:44398;top: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Brasília,'DF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6"/>
        </w:rPr>
        <w:tab/>
        <w:t xml:space="preserve">Quadra: 701, Bloco: </w:t>
      </w:r>
      <w:r>
        <w:rPr>
          <w:sz w:val="16"/>
        </w:rPr>
        <w:tab/>
        <w:t xml:space="preserve">Assis Chateaubriand — </w:t>
      </w:r>
    </w:p>
    <w:p w:rsidR="00D64A5F" w:rsidRDefault="00521186">
      <w:pPr>
        <w:tabs>
          <w:tab w:val="center" w:pos="2531"/>
          <w:tab w:val="center" w:pos="5487"/>
        </w:tabs>
        <w:spacing w:after="3"/>
      </w:pPr>
      <w:r>
        <w:rPr>
          <w:sz w:val="16"/>
        </w:rPr>
        <w:tab/>
        <w:t xml:space="preserve">3321-088113226 </w:t>
      </w:r>
      <w:r>
        <w:rPr>
          <w:sz w:val="16"/>
        </w:rPr>
        <w:tab/>
        <w:t>andetran@andetran.org.tw</w:t>
      </w:r>
    </w:p>
    <w:p w:rsidR="00D64A5F" w:rsidRDefault="00521186">
      <w:pPr>
        <w:spacing w:after="0" w:line="265" w:lineRule="auto"/>
        <w:ind w:left="160" w:right="400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12703</wp:posOffset>
            </wp:positionH>
            <wp:positionV relativeFrom="paragraph">
              <wp:posOffset>-596827</wp:posOffset>
            </wp:positionV>
            <wp:extent cx="647880" cy="800003"/>
            <wp:effectExtent l="0" t="0" r="0" b="0"/>
            <wp:wrapSquare wrapText="bothSides"/>
            <wp:docPr id="25798" name="Picture 25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" name="Picture 2579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47880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AssoaAÇÅo </w:t>
      </w:r>
    </w:p>
    <w:p w:rsidR="00D64A5F" w:rsidRDefault="00521186">
      <w:pPr>
        <w:spacing w:after="665" w:line="265" w:lineRule="auto"/>
        <w:ind w:left="205" w:right="400" w:hanging="10"/>
      </w:pPr>
      <w:r>
        <w:rPr>
          <w:sz w:val="12"/>
        </w:rPr>
        <w:t>DOS DETRANS</w:t>
      </w:r>
    </w:p>
    <w:p w:rsidR="00D64A5F" w:rsidRDefault="00521186">
      <w:pPr>
        <w:spacing w:after="0"/>
        <w:ind w:left="10" w:right="1000" w:hanging="10"/>
        <w:jc w:val="center"/>
      </w:pPr>
      <w:r>
        <w:rPr>
          <w:rFonts w:ascii="Times New Roman" w:eastAsia="Times New Roman" w:hAnsi="Times New Roman" w:cs="Times New Roman"/>
          <w:sz w:val="28"/>
        </w:rPr>
        <w:t>seção 111</w:t>
      </w:r>
    </w:p>
    <w:p w:rsidR="00D64A5F" w:rsidRDefault="00521186">
      <w:pPr>
        <w:pStyle w:val="Heading4"/>
        <w:spacing w:after="648"/>
        <w:ind w:left="45" w:right="1045"/>
      </w:pPr>
      <w:r>
        <w:rPr>
          <w:rFonts w:ascii="Times New Roman" w:eastAsia="Times New Roman" w:hAnsi="Times New Roman" w:cs="Times New Roman"/>
        </w:rPr>
        <w:t>Diretoria</w:t>
      </w:r>
    </w:p>
    <w:p w:rsidR="00D64A5F" w:rsidRDefault="00521186">
      <w:pPr>
        <w:spacing w:after="158" w:line="266" w:lineRule="auto"/>
        <w:ind w:left="5" w:right="103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Art. 25. O presidente e o vice-presidente, eleitos pelo Conselho dos Associados, terão mandato de 2 (dois) anos, com início na data de sua posse, que deverá ocorrer até 3</w:t>
      </w:r>
      <w:r>
        <w:rPr>
          <w:rFonts w:ascii="Times New Roman" w:eastAsia="Times New Roman" w:hAnsi="Times New Roman" w:cs="Times New Roman"/>
          <w:sz w:val="24"/>
        </w:rPr>
        <w:t>0 (trinta) dias da sua eleição, sendo permitida a reeleição para o biênio seguinte, sem necessidade de nova posse para a continuidade do mandato.</w:t>
      </w:r>
    </w:p>
    <w:p w:rsidR="00D64A5F" w:rsidRDefault="00521186">
      <w:pPr>
        <w:spacing w:after="0" w:line="248" w:lineRule="auto"/>
        <w:ind w:left="20" w:firstLine="8282"/>
      </w:pPr>
      <w:r>
        <w:rPr>
          <w:sz w:val="24"/>
        </w:rPr>
        <w:t xml:space="preserve">10 OffCi e Brasilia-DF </w:t>
      </w:r>
      <w:r>
        <w:rPr>
          <w:rFonts w:ascii="Times New Roman" w:eastAsia="Times New Roman" w:hAnsi="Times New Roman" w:cs="Times New Roman"/>
          <w:sz w:val="24"/>
        </w:rPr>
        <w:t>Parágrafo Unico. O presidente e o vice-presidente deverão apresentar, no at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 xml:space="preserve">010 e Registro </w:t>
      </w:r>
      <w:r>
        <w:rPr>
          <w:rFonts w:ascii="Times New Roman" w:eastAsia="Times New Roman" w:hAnsi="Times New Roman" w:cs="Times New Roman"/>
          <w:sz w:val="24"/>
        </w:rPr>
        <w:t>declaração de bens.</w:t>
      </w:r>
    </w:p>
    <w:p w:rsidR="00D64A5F" w:rsidRDefault="00521186">
      <w:pPr>
        <w:spacing w:after="0"/>
        <w:ind w:right="470"/>
        <w:jc w:val="right"/>
      </w:pPr>
      <w:r>
        <w:rPr>
          <w:rFonts w:ascii="Times New Roman" w:eastAsia="Times New Roman" w:hAnsi="Times New Roman" w:cs="Times New Roman"/>
          <w:sz w:val="40"/>
        </w:rPr>
        <w:t>1 4 3 2 2 8</w:t>
      </w:r>
    </w:p>
    <w:p w:rsidR="00D64A5F" w:rsidRDefault="00521186">
      <w:pPr>
        <w:spacing w:after="45"/>
        <w:ind w:left="6742" w:right="70" w:hanging="10"/>
        <w:jc w:val="right"/>
      </w:pPr>
      <w:r>
        <w:rPr>
          <w:sz w:val="18"/>
        </w:rPr>
        <w:t>Re I st ro de Pessoas Juridicas</w:t>
      </w:r>
    </w:p>
    <w:p w:rsidR="00D64A5F" w:rsidRDefault="00521186">
      <w:pPr>
        <w:spacing w:after="281" w:line="266" w:lineRule="auto"/>
        <w:ind w:left="5" w:right="1040" w:firstLine="540"/>
        <w:jc w:val="both"/>
      </w:pPr>
      <w:r>
        <w:rPr>
          <w:rFonts w:ascii="Times New Roman" w:eastAsia="Times New Roman" w:hAnsi="Times New Roman" w:cs="Times New Roman"/>
          <w:sz w:val="24"/>
        </w:rPr>
        <w:t>Art. 26. A Diretoria será constituída de presidente, vice-presidente, vice-presidente regional Norte, vice-presidente regional Nordeste, vice-presidente regional Centro-Oeste, vicepresidente regional Sudeste e vice-presidente regional Sul.</w:t>
      </w:r>
    </w:p>
    <w:p w:rsidR="00D64A5F" w:rsidRDefault="00521186">
      <w:pPr>
        <w:spacing w:after="422" w:line="266" w:lineRule="auto"/>
        <w:ind w:left="5" w:right="1040" w:firstLine="55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§ 1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. A Direto</w:t>
      </w:r>
      <w:r>
        <w:rPr>
          <w:rFonts w:ascii="Times New Roman" w:eastAsia="Times New Roman" w:hAnsi="Times New Roman" w:cs="Times New Roman"/>
          <w:sz w:val="24"/>
        </w:rPr>
        <w:t>ria reunir-se-á ordinariamente a cada trimestre do ano civil e extraordinariamente sempre que necessário, por convocação do presidente, expedida com antecedência mínima de sete dias, informando data, hora, local e pauta dos assuntos a serem tratados.</w:t>
      </w:r>
    </w:p>
    <w:p w:rsidR="00D64A5F" w:rsidRDefault="00521186">
      <w:pPr>
        <w:spacing w:after="402" w:line="266" w:lineRule="auto"/>
        <w:ind w:left="5" w:right="1040" w:firstLine="550"/>
        <w:jc w:val="both"/>
      </w:pPr>
      <w:r>
        <w:rPr>
          <w:rFonts w:ascii="Times New Roman" w:eastAsia="Times New Roman" w:hAnsi="Times New Roman" w:cs="Times New Roman"/>
          <w:sz w:val="24"/>
        </w:rPr>
        <w:t>§ 2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A Diretoria reunir-se-á com no mínimo 4 (quatro) de seus membros, sob a direção do presidente da AND e, na sua ausência, pelo seu vice-presidente e deliberará por maioria absoluta.</w:t>
      </w:r>
    </w:p>
    <w:p w:rsidR="00D64A5F" w:rsidRDefault="00521186">
      <w:pPr>
        <w:spacing w:after="349" w:line="266" w:lineRule="auto"/>
        <w:ind w:left="5" w:right="1040" w:firstLine="560"/>
        <w:jc w:val="both"/>
      </w:pPr>
      <w:r>
        <w:rPr>
          <w:rFonts w:ascii="Times New Roman" w:eastAsia="Times New Roman" w:hAnsi="Times New Roman" w:cs="Times New Roman"/>
          <w:sz w:val="24"/>
        </w:rPr>
        <w:t>§ 3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. A cada reunião e decisão da Diretoria será lavrada ata pelo secretár</w:t>
      </w:r>
      <w:r>
        <w:rPr>
          <w:rFonts w:ascii="Times New Roman" w:eastAsia="Times New Roman" w:hAnsi="Times New Roman" w:cs="Times New Roman"/>
          <w:sz w:val="24"/>
        </w:rPr>
        <w:t>io executivo da AND, que a assinará com o presidente, submetendo-a a apreciação e votação na reunião subsequente.</w:t>
      </w:r>
    </w:p>
    <w:p w:rsidR="00D64A5F" w:rsidRDefault="00521186">
      <w:pPr>
        <w:spacing w:after="625" w:line="266" w:lineRule="auto"/>
        <w:ind w:left="5" w:firstLine="560"/>
        <w:jc w:val="both"/>
      </w:pPr>
      <w:r>
        <w:rPr>
          <w:rFonts w:ascii="Times New Roman" w:eastAsia="Times New Roman" w:hAnsi="Times New Roman" w:cs="Times New Roman"/>
          <w:sz w:val="24"/>
        </w:rPr>
        <w:t>§ 4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. Aplicam-se aos vice-presidentes regionais as regras de mandato aplicáveis ao presidente, vice-presidente e Conselho fiscal, inclusive a</w:t>
      </w:r>
      <w:r>
        <w:rPr>
          <w:rFonts w:ascii="Times New Roman" w:eastAsia="Times New Roman" w:hAnsi="Times New Roman" w:cs="Times New Roman"/>
          <w:sz w:val="24"/>
        </w:rPr>
        <w:t>s relativas à reeleição.</w:t>
      </w:r>
    </w:p>
    <w:p w:rsidR="00D64A5F" w:rsidRDefault="00521186">
      <w:pPr>
        <w:spacing w:after="0" w:line="266" w:lineRule="auto"/>
        <w:ind w:left="56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27. Compete à Diretoria:</w:t>
      </w:r>
    </w:p>
    <w:p w:rsidR="00D64A5F" w:rsidRDefault="00521186">
      <w:pPr>
        <w:spacing w:after="0"/>
        <w:ind w:left="-40" w:right="-260"/>
      </w:pPr>
      <w:r>
        <w:rPr>
          <w:noProof/>
        </w:rPr>
        <w:drawing>
          <wp:inline distT="0" distB="0" distL="0" distR="0">
            <wp:extent cx="6713808" cy="1555561"/>
            <wp:effectExtent l="0" t="0" r="0" b="0"/>
            <wp:docPr id="94839" name="Picture 94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9" name="Picture 9483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713808" cy="15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D64A5F">
      <w:pPr>
        <w:sectPr w:rsidR="00D64A5F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1563" w:h="16488"/>
          <w:pgMar w:top="520" w:right="330" w:bottom="600" w:left="960" w:header="720" w:footer="610" w:gutter="0"/>
          <w:cols w:space="720"/>
          <w:titlePg/>
        </w:sectPr>
      </w:pPr>
    </w:p>
    <w:p w:rsidR="00D64A5F" w:rsidRDefault="00521186">
      <w:pPr>
        <w:spacing w:after="596" w:line="265" w:lineRule="auto"/>
        <w:ind w:left="30" w:right="400" w:hanging="10"/>
      </w:pPr>
      <w:r>
        <w:rPr>
          <w:noProof/>
        </w:rPr>
        <w:drawing>
          <wp:inline distT="0" distB="0" distL="0" distR="0">
            <wp:extent cx="647880" cy="806352"/>
            <wp:effectExtent l="0" t="0" r="0" b="0"/>
            <wp:docPr id="28039" name="Picture 28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" name="Picture 28039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7880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DOSDETRANS</w:t>
      </w:r>
    </w:p>
    <w:p w:rsidR="00D64A5F" w:rsidRDefault="00521186">
      <w:pPr>
        <w:numPr>
          <w:ilvl w:val="0"/>
          <w:numId w:val="11"/>
        </w:numPr>
        <w:spacing w:after="298" w:line="251" w:lineRule="auto"/>
        <w:ind w:right="290" w:firstLine="660"/>
        <w:jc w:val="both"/>
      </w:pPr>
      <w:r>
        <w:rPr>
          <w:sz w:val="24"/>
        </w:rPr>
        <w:t>Deliberar sobre alienação de bens móveis, disponíveis ou inservíveis, com valor unitário superior a 50 (cinquenta) salários mínimos;</w:t>
      </w:r>
    </w:p>
    <w:p w:rsidR="00D64A5F" w:rsidRDefault="00521186">
      <w:pPr>
        <w:numPr>
          <w:ilvl w:val="0"/>
          <w:numId w:val="11"/>
        </w:numPr>
        <w:spacing w:after="312" w:line="251" w:lineRule="auto"/>
        <w:ind w:right="290" w:firstLine="660"/>
        <w:jc w:val="both"/>
      </w:pPr>
      <w:r>
        <w:rPr>
          <w:sz w:val="24"/>
        </w:rPr>
        <w:t>Propor ao Conselho dos Associados plano de trabalho anual;</w:t>
      </w:r>
    </w:p>
    <w:p w:rsidR="00D64A5F" w:rsidRDefault="00521186">
      <w:pPr>
        <w:numPr>
          <w:ilvl w:val="0"/>
          <w:numId w:val="11"/>
        </w:numPr>
        <w:spacing w:after="0"/>
        <w:ind w:right="290" w:firstLine="660"/>
        <w:jc w:val="both"/>
      </w:pPr>
      <w:r>
        <w:rPr>
          <w:sz w:val="24"/>
        </w:rPr>
        <w:t xml:space="preserve">Adotar políticas e estratégias de execução do plano de trabalho </w:t>
      </w:r>
      <w:r>
        <w:rPr>
          <w:sz w:val="24"/>
        </w:rPr>
        <w:t>aprovado pelo</w:t>
      </w:r>
    </w:p>
    <w:p w:rsidR="00D64A5F" w:rsidRDefault="00521186">
      <w:pPr>
        <w:spacing w:after="336" w:line="251" w:lineRule="auto"/>
        <w:ind w:left="15" w:right="5" w:hanging="10"/>
        <w:jc w:val="both"/>
      </w:pPr>
      <w:r>
        <w:rPr>
          <w:sz w:val="24"/>
        </w:rPr>
        <w:t>Conselho dos Associados;</w:t>
      </w:r>
    </w:p>
    <w:p w:rsidR="00D64A5F" w:rsidRDefault="00521186">
      <w:pPr>
        <w:numPr>
          <w:ilvl w:val="0"/>
          <w:numId w:val="11"/>
        </w:numPr>
        <w:spacing w:after="336" w:line="251" w:lineRule="auto"/>
        <w:ind w:right="290" w:firstLine="660"/>
        <w:jc w:val="both"/>
      </w:pPr>
      <w:r>
        <w:rPr>
          <w:sz w:val="24"/>
        </w:rPr>
        <w:t>Deliberar sobre negócios, convênios ou contratos que onerem a AND, com órgãos, empresas, entidades e instituições públicas ou particulares, com valores de 100 (cem) até 200 (duzentos) salários mínimos, ou que envolvam</w:t>
      </w:r>
      <w:r>
        <w:rPr>
          <w:sz w:val="24"/>
        </w:rPr>
        <w:t xml:space="preserve"> compromissos com o sistema de trânsito de mais de uma unidade federada;</w:t>
      </w:r>
    </w:p>
    <w:tbl>
      <w:tblPr>
        <w:tblStyle w:val="TableGrid"/>
        <w:tblpPr w:vertAnchor="text" w:tblpX="7492" w:tblpY="-479"/>
        <w:tblOverlap w:val="never"/>
        <w:tblW w:w="2147" w:type="dxa"/>
        <w:tblInd w:w="0" w:type="dxa"/>
        <w:tblCellMar>
          <w:top w:w="38" w:type="dxa"/>
          <w:left w:w="4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147"/>
      </w:tblGrid>
      <w:tr w:rsidR="00D64A5F">
        <w:trPr>
          <w:trHeight w:val="1206"/>
        </w:trPr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left="70"/>
            </w:pPr>
            <w:r>
              <w:t>10 Oficio de Brasilia-DF</w:t>
            </w:r>
          </w:p>
          <w:p w:rsidR="00D64A5F" w:rsidRDefault="00521186">
            <w:pPr>
              <w:spacing w:after="184"/>
              <w:ind w:left="20"/>
              <w:jc w:val="both"/>
            </w:pPr>
            <w:r>
              <w:rPr>
                <w:sz w:val="20"/>
              </w:rPr>
              <w:t xml:space="preserve">N </w:t>
            </w:r>
            <w:r>
              <w:rPr>
                <w:sz w:val="20"/>
                <w:vertAlign w:val="superscript"/>
              </w:rPr>
              <w:t xml:space="preserve">O </w:t>
            </w:r>
            <w:r>
              <w:rPr>
                <w:sz w:val="20"/>
              </w:rPr>
              <w:t>de Protocolo e Registro</w:t>
            </w:r>
          </w:p>
          <w:p w:rsidR="00D64A5F" w:rsidRDefault="00521186">
            <w:pPr>
              <w:spacing w:after="0"/>
              <w:ind w:left="20"/>
              <w:jc w:val="center"/>
            </w:pPr>
            <w:r>
              <w:rPr>
                <w:sz w:val="40"/>
              </w:rPr>
              <w:t>1 4 3 2 2 8</w:t>
            </w:r>
          </w:p>
          <w:p w:rsidR="00D64A5F" w:rsidRDefault="00521186">
            <w:pPr>
              <w:spacing w:after="0"/>
            </w:pPr>
            <w:r>
              <w:rPr>
                <w:sz w:val="20"/>
              </w:rPr>
              <w:t>Re IStro de Pesscas Jwidicas</w:t>
            </w:r>
          </w:p>
        </w:tc>
      </w:tr>
      <w:tr w:rsidR="00D64A5F">
        <w:trPr>
          <w:trHeight w:val="44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64A5F" w:rsidRDefault="00D64A5F"/>
        </w:tc>
      </w:tr>
    </w:tbl>
    <w:p w:rsidR="00D64A5F" w:rsidRDefault="00521186">
      <w:pPr>
        <w:numPr>
          <w:ilvl w:val="0"/>
          <w:numId w:val="11"/>
        </w:numPr>
        <w:spacing w:after="336" w:line="251" w:lineRule="auto"/>
        <w:ind w:right="290" w:firstLine="660"/>
        <w:jc w:val="both"/>
      </w:pPr>
      <w:r>
        <w:rPr>
          <w:sz w:val="24"/>
        </w:rPr>
        <w:t>Deliberar sobre questões propostas por seus membros;</w:t>
      </w:r>
    </w:p>
    <w:p w:rsidR="00D64A5F" w:rsidRDefault="00521186">
      <w:pPr>
        <w:numPr>
          <w:ilvl w:val="0"/>
          <w:numId w:val="11"/>
        </w:numPr>
        <w:spacing w:after="336" w:line="251" w:lineRule="auto"/>
        <w:ind w:right="290" w:firstLine="660"/>
        <w:jc w:val="both"/>
      </w:pPr>
      <w:r>
        <w:rPr>
          <w:sz w:val="24"/>
        </w:rPr>
        <w:t>Constituir comissões com fins específicos;</w:t>
      </w:r>
    </w:p>
    <w:p w:rsidR="00D64A5F" w:rsidRDefault="00521186">
      <w:pPr>
        <w:numPr>
          <w:ilvl w:val="0"/>
          <w:numId w:val="11"/>
        </w:numPr>
        <w:spacing w:after="336" w:line="251" w:lineRule="auto"/>
        <w:ind w:right="290" w:firstLine="660"/>
        <w:jc w:val="both"/>
      </w:pPr>
      <w:r>
        <w:rPr>
          <w:sz w:val="24"/>
        </w:rPr>
        <w:t>Apreciar balancetes, balanços e prestação de contas apresentados pelo gerente financeiro, para encaminhamento ao Conselho fiscal;</w:t>
      </w:r>
    </w:p>
    <w:p w:rsidR="00D64A5F" w:rsidRDefault="00521186">
      <w:pPr>
        <w:numPr>
          <w:ilvl w:val="0"/>
          <w:numId w:val="11"/>
        </w:numPr>
        <w:spacing w:after="302" w:line="251" w:lineRule="auto"/>
        <w:ind w:right="290" w:firstLine="660"/>
        <w:jc w:val="both"/>
      </w:pPr>
      <w:r>
        <w:rPr>
          <w:sz w:val="24"/>
        </w:rPr>
        <w:t>Fixar a remuneração dos servidores da AND;</w:t>
      </w:r>
    </w:p>
    <w:p w:rsidR="00D64A5F" w:rsidRDefault="00521186">
      <w:pPr>
        <w:numPr>
          <w:ilvl w:val="0"/>
          <w:numId w:val="11"/>
        </w:numPr>
        <w:spacing w:after="336" w:line="251" w:lineRule="auto"/>
        <w:ind w:right="290" w:firstLine="660"/>
        <w:jc w:val="both"/>
      </w:pPr>
      <w:r>
        <w:rPr>
          <w:sz w:val="24"/>
        </w:rPr>
        <w:t>Aprovar a participação, nos eventos organizados pela AND, de pessoas de renomado conhecimento técnico nos assuntos pautados;</w:t>
      </w:r>
    </w:p>
    <w:p w:rsidR="00D64A5F" w:rsidRDefault="00521186">
      <w:pPr>
        <w:numPr>
          <w:ilvl w:val="0"/>
          <w:numId w:val="11"/>
        </w:numPr>
        <w:spacing w:after="617" w:line="251" w:lineRule="auto"/>
        <w:ind w:right="290" w:firstLine="660"/>
        <w:jc w:val="both"/>
      </w:pPr>
      <w:r>
        <w:rPr>
          <w:sz w:val="24"/>
        </w:rPr>
        <w:t>Conceder diplomas e prêmio da Ordem do mérito do trânsito para pessoas físicas ou jurídicas que tenham prestado serviço de relevânc</w:t>
      </w:r>
      <w:r>
        <w:rPr>
          <w:sz w:val="24"/>
        </w:rPr>
        <w:t>ia para o trânsito.</w:t>
      </w:r>
    </w:p>
    <w:p w:rsidR="00D64A5F" w:rsidRDefault="00521186">
      <w:pPr>
        <w:spacing w:after="304" w:line="251" w:lineRule="auto"/>
        <w:ind w:left="570" w:right="5" w:hanging="10"/>
        <w:jc w:val="both"/>
      </w:pPr>
      <w:r>
        <w:rPr>
          <w:sz w:val="24"/>
        </w:rPr>
        <w:t>Art. 28. Compete ao presidente da AND:</w:t>
      </w:r>
    </w:p>
    <w:p w:rsidR="00D64A5F" w:rsidRDefault="00521186">
      <w:pPr>
        <w:numPr>
          <w:ilvl w:val="0"/>
          <w:numId w:val="12"/>
        </w:numPr>
        <w:spacing w:after="309" w:line="251" w:lineRule="auto"/>
        <w:ind w:right="88" w:firstLine="680"/>
        <w:jc w:val="both"/>
      </w:pPr>
      <w:r>
        <w:rPr>
          <w:sz w:val="24"/>
        </w:rPr>
        <w:t>Convocar e presidir as reuniões do Conselho dos Associados;</w:t>
      </w:r>
    </w:p>
    <w:p w:rsidR="00D64A5F" w:rsidRDefault="00521186">
      <w:pPr>
        <w:numPr>
          <w:ilvl w:val="0"/>
          <w:numId w:val="12"/>
        </w:numPr>
        <w:spacing w:after="0" w:line="251" w:lineRule="auto"/>
        <w:ind w:right="88" w:firstLine="680"/>
        <w:jc w:val="both"/>
      </w:pPr>
      <w:r>
        <w:rPr>
          <w:sz w:val="24"/>
        </w:rPr>
        <w:t>Representar a AND junto aos órgãos do Sistema Nacional de Trânsito (SNT), entidades públicas e privadas, nacionais e estrangeiras;</w:t>
      </w:r>
    </w:p>
    <w:p w:rsidR="00D64A5F" w:rsidRDefault="00521186">
      <w:pPr>
        <w:spacing w:after="0"/>
        <w:ind w:left="-20" w:right="-80"/>
      </w:pPr>
      <w:r>
        <w:rPr>
          <w:noProof/>
        </w:rPr>
        <mc:AlternateContent>
          <mc:Choice Requires="wpg">
            <w:drawing>
              <wp:inline distT="0" distB="0" distL="0" distR="0">
                <wp:extent cx="6612180" cy="1580959"/>
                <wp:effectExtent l="0" t="0" r="0" b="0"/>
                <wp:docPr id="90675" name="Group 9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180" cy="1580959"/>
                          <a:chOff x="0" y="0"/>
                          <a:chExt cx="6612180" cy="1580959"/>
                        </a:xfrm>
                      </wpg:grpSpPr>
                      <pic:pic xmlns:pic="http://schemas.openxmlformats.org/drawingml/2006/picture">
                        <pic:nvPicPr>
                          <pic:cNvPr id="94841" name="Picture 9484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180" cy="1561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78" name="Rectangle 26478"/>
                        <wps:cNvSpPr/>
                        <wps:spPr>
                          <a:xfrm>
                            <a:off x="1276703" y="1485720"/>
                            <a:ext cx="963054" cy="126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6"/>
                                </w:rPr>
                                <w:t>332</w:t>
                              </w:r>
                              <w:r>
                                <w:rPr>
                                  <w:sz w:val="16"/>
                                </w:rPr>
                                <w:t xml:space="preserve">1-088113226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1" name="Rectangle 26481"/>
                        <wps:cNvSpPr/>
                        <wps:spPr>
                          <a:xfrm>
                            <a:off x="2940864" y="1485720"/>
                            <a:ext cx="1495268" cy="12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6"/>
                                </w:rPr>
                                <w:t>andetran@andetran.org.br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675" style="width:520.644pt;height:124.485pt;mso-position-horizontal-relative:char;mso-position-vertical-relative:line" coordsize="66121,15809">
                <v:shape id="Picture 94841" style="position:absolute;width:66121;height:15619;left:0;top:0;" filled="f">
                  <v:imagedata r:id="rId126"/>
                </v:shape>
                <v:rect id="Rectangle 26478" style="position:absolute;width:9630;height:1266;left:12767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3321-088113226 </w:t>
                        </w:r>
                      </w:p>
                    </w:txbxContent>
                  </v:textbox>
                </v:rect>
                <v:rect id="Rectangle 26481" style="position:absolute;width:14952;height:1266;left:29408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andetran@andetran.org.br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spacing w:after="914"/>
        <w:ind w:left="50"/>
      </w:pPr>
      <w:r>
        <w:rPr>
          <w:noProof/>
        </w:rPr>
        <w:drawing>
          <wp:inline distT="0" distB="0" distL="0" distR="0">
            <wp:extent cx="1156020" cy="793654"/>
            <wp:effectExtent l="0" t="0" r="0" b="0"/>
            <wp:docPr id="94842" name="Picture 94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2" name="Picture 9484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numPr>
          <w:ilvl w:val="0"/>
          <w:numId w:val="13"/>
        </w:numPr>
        <w:spacing w:after="283" w:line="251" w:lineRule="auto"/>
        <w:ind w:right="350" w:firstLine="495"/>
        <w:jc w:val="both"/>
      </w:pPr>
      <w:r>
        <w:rPr>
          <w:sz w:val="24"/>
        </w:rPr>
        <w:t>Submeter à homologação do Conselho dos Associados os nomes dos candidatos aos cargos de secretário executivo e gerente financeiro, bem como do superintendente do Centro Nacional de Tecnologia em Qualidade para o Trânsito;</w:t>
      </w:r>
    </w:p>
    <w:p w:rsidR="00D64A5F" w:rsidRDefault="00521186">
      <w:pPr>
        <w:numPr>
          <w:ilvl w:val="0"/>
          <w:numId w:val="13"/>
        </w:numPr>
        <w:spacing w:after="310" w:line="251" w:lineRule="auto"/>
        <w:ind w:right="350" w:firstLine="495"/>
        <w:jc w:val="both"/>
      </w:pPr>
      <w:r>
        <w:rPr>
          <w:sz w:val="24"/>
        </w:rPr>
        <w:t>Assinar os documentos que envolvam</w:t>
      </w:r>
      <w:r>
        <w:rPr>
          <w:sz w:val="24"/>
        </w:rPr>
        <w:t xml:space="preserve"> responsabilidade financeira, como contratos, convênios, acordos, termos de concessão e outros da mesma natureza;</w:t>
      </w:r>
    </w:p>
    <w:p w:rsidR="00D64A5F" w:rsidRDefault="00521186">
      <w:pPr>
        <w:numPr>
          <w:ilvl w:val="0"/>
          <w:numId w:val="13"/>
        </w:numPr>
        <w:spacing w:after="336" w:line="251" w:lineRule="auto"/>
        <w:ind w:right="350" w:firstLine="495"/>
        <w:jc w:val="both"/>
      </w:pPr>
      <w:r>
        <w:rPr>
          <w:sz w:val="24"/>
        </w:rPr>
        <w:t xml:space="preserve">Submeter à homologação do Conselho dos Associados a concessão de prêmios e diplomas de reconhecimento em nome da classe, a pessoas físicas ou </w:t>
      </w:r>
      <w:r>
        <w:rPr>
          <w:sz w:val="24"/>
        </w:rPr>
        <w:t>jurídicas, visando reconhecer contribuições relevantes prestadas ao trânsito e ao conjunto de associados;</w:t>
      </w:r>
    </w:p>
    <w:p w:rsidR="00D64A5F" w:rsidRDefault="00521186">
      <w:pPr>
        <w:numPr>
          <w:ilvl w:val="0"/>
          <w:numId w:val="13"/>
        </w:numPr>
        <w:spacing w:after="301" w:line="251" w:lineRule="auto"/>
        <w:ind w:right="350" w:firstLine="495"/>
        <w:jc w:val="both"/>
      </w:pPr>
      <w:r>
        <w:rPr>
          <w:sz w:val="24"/>
        </w:rPr>
        <w:t>Movimentar os recursos financeiros da AND em conjunto com o gerente financeiro, observados os limites indicados neste Estatuto, incluindo assinatura d</w:t>
      </w:r>
      <w:r>
        <w:rPr>
          <w:sz w:val="24"/>
        </w:rPr>
        <w:t>e cheques, ordens de pagamento e outros documentos;</w:t>
      </w:r>
    </w:p>
    <w:tbl>
      <w:tblPr>
        <w:tblStyle w:val="TableGrid"/>
        <w:tblpPr w:vertAnchor="text" w:tblpX="8048" w:tblpY="-469"/>
        <w:tblOverlap w:val="never"/>
        <w:tblW w:w="2144" w:type="dxa"/>
        <w:tblInd w:w="0" w:type="dxa"/>
        <w:tblCellMar>
          <w:top w:w="59" w:type="dxa"/>
          <w:left w:w="14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2144"/>
      </w:tblGrid>
      <w:tr w:rsidR="00D64A5F">
        <w:trPr>
          <w:trHeight w:val="91"/>
        </w:trPr>
        <w:tc>
          <w:tcPr>
            <w:tcW w:w="2144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64A5F" w:rsidRDefault="00D64A5F"/>
        </w:tc>
      </w:tr>
      <w:tr w:rsidR="00D64A5F">
        <w:trPr>
          <w:trHeight w:val="1169"/>
        </w:trPr>
        <w:tc>
          <w:tcPr>
            <w:tcW w:w="21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left="110"/>
            </w:pPr>
            <w:r>
              <w:t xml:space="preserve">1 </w:t>
            </w:r>
            <w:r>
              <w:rPr>
                <w:vertAlign w:val="superscript"/>
              </w:rPr>
              <w:t xml:space="preserve">0 </w:t>
            </w:r>
            <w:r>
              <w:t>Oficio de Brasilia-DFe Registro</w:t>
            </w:r>
          </w:p>
          <w:p w:rsidR="00D64A5F" w:rsidRDefault="00521186">
            <w:pPr>
              <w:spacing w:after="233"/>
              <w:ind w:left="50"/>
            </w:pPr>
            <w:r>
              <w:rPr>
                <w:sz w:val="20"/>
              </w:rPr>
              <w:t xml:space="preserve">NO de Protocolo </w:t>
            </w:r>
          </w:p>
          <w:p w:rsidR="00D64A5F" w:rsidRDefault="00521186">
            <w:pPr>
              <w:spacing w:after="0"/>
              <w:ind w:left="30"/>
              <w:jc w:val="center"/>
            </w:pPr>
            <w:r>
              <w:rPr>
                <w:sz w:val="40"/>
              </w:rPr>
              <w:t>1 1 3 2 2 8</w:t>
            </w:r>
          </w:p>
          <w:p w:rsidR="00D64A5F" w:rsidRDefault="00521186">
            <w:pPr>
              <w:spacing w:after="0"/>
            </w:pPr>
            <w:r>
              <w:rPr>
                <w:sz w:val="18"/>
              </w:rPr>
              <w:t>RE 'suo de Pessoas Juridices</w:t>
            </w:r>
          </w:p>
        </w:tc>
      </w:tr>
      <w:tr w:rsidR="00D64A5F">
        <w:trPr>
          <w:trHeight w:val="90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64A5F" w:rsidRDefault="00D64A5F"/>
        </w:tc>
      </w:tr>
    </w:tbl>
    <w:p w:rsidR="00D64A5F" w:rsidRDefault="00521186">
      <w:pPr>
        <w:numPr>
          <w:ilvl w:val="0"/>
          <w:numId w:val="13"/>
        </w:numPr>
        <w:spacing w:after="336" w:line="251" w:lineRule="auto"/>
        <w:ind w:right="350" w:firstLine="495"/>
        <w:jc w:val="both"/>
      </w:pPr>
      <w:r>
        <w:rPr>
          <w:sz w:val="24"/>
        </w:rPr>
        <w:t>Constituir comissões para fins específicos;</w:t>
      </w:r>
    </w:p>
    <w:p w:rsidR="00D64A5F" w:rsidRDefault="00521186">
      <w:pPr>
        <w:numPr>
          <w:ilvl w:val="0"/>
          <w:numId w:val="13"/>
        </w:numPr>
        <w:spacing w:after="282" w:line="251" w:lineRule="auto"/>
        <w:ind w:right="350" w:firstLine="495"/>
        <w:jc w:val="both"/>
      </w:pPr>
      <w:r>
        <w:rPr>
          <w:sz w:val="24"/>
        </w:rPr>
        <w:t>Manter à disposição do Conselho Fiscal os registros contábeis da AND,</w:t>
      </w:r>
    </w:p>
    <w:p w:rsidR="00D64A5F" w:rsidRDefault="00521186">
      <w:pPr>
        <w:numPr>
          <w:ilvl w:val="0"/>
          <w:numId w:val="13"/>
        </w:numPr>
        <w:spacing w:after="298" w:line="251" w:lineRule="auto"/>
        <w:ind w:right="350" w:firstLine="495"/>
        <w:jc w:val="both"/>
      </w:pPr>
      <w:r>
        <w:rPr>
          <w:sz w:val="24"/>
        </w:rPr>
        <w:t>Submeter ao Conselho Fiscal o balanço da AND, ao término do mandato;</w:t>
      </w:r>
    </w:p>
    <w:p w:rsidR="00D64A5F" w:rsidRDefault="00521186">
      <w:pPr>
        <w:numPr>
          <w:ilvl w:val="0"/>
          <w:numId w:val="13"/>
        </w:numPr>
        <w:spacing w:after="294" w:line="251" w:lineRule="auto"/>
        <w:ind w:right="350" w:firstLine="495"/>
        <w:jc w:val="both"/>
      </w:pPr>
      <w:r>
        <w:rPr>
          <w:sz w:val="24"/>
        </w:rPr>
        <w:t>Alienar bens imóveis mediante a aprovação do Conselho dos Associados, bem como assinar escrituras de compra e venda;</w:t>
      </w:r>
    </w:p>
    <w:p w:rsidR="00D64A5F" w:rsidRDefault="00521186">
      <w:pPr>
        <w:numPr>
          <w:ilvl w:val="0"/>
          <w:numId w:val="13"/>
        </w:numPr>
        <w:spacing w:after="336" w:line="251" w:lineRule="auto"/>
        <w:ind w:right="350" w:firstLine="495"/>
        <w:jc w:val="both"/>
      </w:pPr>
      <w:r>
        <w:rPr>
          <w:sz w:val="24"/>
        </w:rPr>
        <w:t>Alienar bens móveis, disponíveis ou inservíveis, com valor unitário superior a 50 (cinquenta) salários mínimos, mediante autorização da Diretoria;</w:t>
      </w:r>
    </w:p>
    <w:p w:rsidR="00D64A5F" w:rsidRDefault="00521186">
      <w:pPr>
        <w:numPr>
          <w:ilvl w:val="0"/>
          <w:numId w:val="13"/>
        </w:numPr>
        <w:spacing w:after="336" w:line="251" w:lineRule="auto"/>
        <w:ind w:right="350" w:firstLine="495"/>
        <w:jc w:val="both"/>
      </w:pPr>
      <w:r>
        <w:rPr>
          <w:sz w:val="24"/>
        </w:rPr>
        <w:t>Realizar dispêndios no valor de até 100 (cem) salários mínimos; acima desse valor e até 200 (duzentos) salári</w:t>
      </w:r>
      <w:r>
        <w:rPr>
          <w:sz w:val="24"/>
        </w:rPr>
        <w:t>os mínimos, mediante autorização da diretoria e, acima desse limite, por autorização do Conselho dos Associados;</w:t>
      </w:r>
    </w:p>
    <w:p w:rsidR="00D64A5F" w:rsidRDefault="00521186">
      <w:pPr>
        <w:numPr>
          <w:ilvl w:val="0"/>
          <w:numId w:val="13"/>
        </w:numPr>
        <w:spacing w:after="112" w:line="251" w:lineRule="auto"/>
        <w:ind w:right="350" w:firstLine="495"/>
        <w:jc w:val="both"/>
      </w:pPr>
      <w:r>
        <w:rPr>
          <w:sz w:val="24"/>
        </w:rPr>
        <w:t>Elaborar e submeter à aprovação do Conselho dos Associados, até o dia 31 de outubro de cada ano, a proposta orçamentária para o exercício segui</w:t>
      </w:r>
      <w:r>
        <w:rPr>
          <w:sz w:val="24"/>
        </w:rPr>
        <w:t>nte;</w:t>
      </w:r>
    </w:p>
    <w:p w:rsidR="00D64A5F" w:rsidRDefault="00521186">
      <w:pPr>
        <w:tabs>
          <w:tab w:val="right" w:pos="10313"/>
        </w:tabs>
        <w:spacing w:after="3"/>
        <w:ind w:left="-30"/>
      </w:pPr>
      <w:r>
        <w:rPr>
          <w:noProof/>
        </w:rPr>
        <w:drawing>
          <wp:inline distT="0" distB="0" distL="0" distR="0">
            <wp:extent cx="6675697" cy="1504767"/>
            <wp:effectExtent l="0" t="0" r="0" b="0"/>
            <wp:docPr id="94844" name="Picture 94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4" name="Picture 9484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675697" cy="150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Quadra: 701, Bloco: </w:t>
      </w:r>
      <w:r>
        <w:rPr>
          <w:sz w:val="16"/>
        </w:rPr>
        <w:tab/>
        <w:t xml:space="preserve">Assis Chateaubriand — </w:t>
      </w:r>
    </w:p>
    <w:p w:rsidR="00D64A5F" w:rsidRDefault="00521186">
      <w:pPr>
        <w:tabs>
          <w:tab w:val="center" w:pos="2531"/>
          <w:tab w:val="center" w:pos="5482"/>
          <w:tab w:val="center" w:pos="7827"/>
        </w:tabs>
        <w:spacing w:after="3"/>
      </w:pPr>
      <w:r>
        <w:rPr>
          <w:sz w:val="16"/>
        </w:rPr>
        <w:tab/>
        <w:t xml:space="preserve">3321-088113226 </w:t>
      </w:r>
      <w:r>
        <w:rPr>
          <w:sz w:val="16"/>
        </w:rPr>
        <w:tab/>
        <w:t>andetran@andetran.org.br</w:t>
      </w:r>
      <w:r>
        <w:rPr>
          <w:sz w:val="16"/>
        </w:rPr>
        <w:tab/>
        <w:t>www.and.org.br</w:t>
      </w:r>
    </w:p>
    <w:p w:rsidR="00D64A5F" w:rsidRDefault="00521186">
      <w:pPr>
        <w:spacing w:after="575"/>
        <w:ind w:left="50"/>
      </w:pPr>
      <w:r>
        <w:rPr>
          <w:noProof/>
        </w:rPr>
        <w:drawing>
          <wp:inline distT="0" distB="0" distL="0" distR="0">
            <wp:extent cx="1156020" cy="800003"/>
            <wp:effectExtent l="0" t="0" r="0" b="0"/>
            <wp:docPr id="94846" name="Picture 94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6" name="Picture 9484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07" w:line="266" w:lineRule="auto"/>
        <w:ind w:left="60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29. Compete ao vice-presidente:</w:t>
      </w:r>
    </w:p>
    <w:p w:rsidR="00D64A5F" w:rsidRDefault="00521186">
      <w:pPr>
        <w:numPr>
          <w:ilvl w:val="1"/>
          <w:numId w:val="13"/>
        </w:numPr>
        <w:spacing w:after="307" w:line="266" w:lineRule="auto"/>
        <w:ind w:hanging="470"/>
        <w:jc w:val="both"/>
      </w:pPr>
      <w:r>
        <w:rPr>
          <w:rFonts w:ascii="Times New Roman" w:eastAsia="Times New Roman" w:hAnsi="Times New Roman" w:cs="Times New Roman"/>
          <w:sz w:val="24"/>
        </w:rPr>
        <w:t>Assumir a Presidência da AND sempre que houver vacância do cargo;</w:t>
      </w:r>
    </w:p>
    <w:p w:rsidR="00D64A5F" w:rsidRDefault="00521186">
      <w:pPr>
        <w:numPr>
          <w:ilvl w:val="1"/>
          <w:numId w:val="13"/>
        </w:numPr>
        <w:spacing w:after="307" w:line="266" w:lineRule="auto"/>
        <w:ind w:hanging="470"/>
        <w:jc w:val="both"/>
      </w:pPr>
      <w:r>
        <w:rPr>
          <w:rFonts w:ascii="Times New Roman" w:eastAsia="Times New Roman" w:hAnsi="Times New Roman" w:cs="Times New Roman"/>
          <w:sz w:val="24"/>
        </w:rPr>
        <w:t>Substituir o presidente nos seus afastamentos, ausências e impedimentos;</w:t>
      </w:r>
    </w:p>
    <w:p w:rsidR="00D64A5F" w:rsidRDefault="00521186">
      <w:pPr>
        <w:numPr>
          <w:ilvl w:val="1"/>
          <w:numId w:val="13"/>
        </w:numPr>
        <w:spacing w:after="351" w:line="266" w:lineRule="auto"/>
        <w:ind w:hanging="470"/>
        <w:jc w:val="both"/>
      </w:pPr>
      <w:r>
        <w:rPr>
          <w:rFonts w:ascii="Times New Roman" w:eastAsia="Times New Roman" w:hAnsi="Times New Roman" w:cs="Times New Roman"/>
          <w:sz w:val="24"/>
        </w:rPr>
        <w:t>Desempenhar outras atribuições delegadas pelo presidente.</w:t>
      </w:r>
    </w:p>
    <w:p w:rsidR="00D64A5F" w:rsidRDefault="00521186">
      <w:pPr>
        <w:spacing w:after="36" w:line="266" w:lineRule="auto"/>
        <w:ind w:left="15" w:right="19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Parágrafo único. Na hipótese do inciso I, será computado, para fins de contagem do tempo de mandato, o prazo de substituição </w:t>
      </w:r>
      <w:r>
        <w:rPr>
          <w:rFonts w:ascii="Times New Roman" w:eastAsia="Times New Roman" w:hAnsi="Times New Roman" w:cs="Times New Roman"/>
          <w:sz w:val="24"/>
        </w:rPr>
        <w:t>em exercício pelo vice presidente, em caso de eleição.</w:t>
      </w:r>
    </w:p>
    <w:p w:rsidR="00D64A5F" w:rsidRDefault="00521186">
      <w:pPr>
        <w:spacing w:after="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1 </w:t>
      </w:r>
      <w:r>
        <w:rPr>
          <w:rFonts w:ascii="Times New Roman" w:eastAsia="Times New Roman" w:hAnsi="Times New Roman" w:cs="Times New Roman"/>
          <w:sz w:val="18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18"/>
        </w:rPr>
        <w:t>Oficio de Brasilia-DF</w:t>
      </w:r>
    </w:p>
    <w:p w:rsidR="00D64A5F" w:rsidRDefault="00521186">
      <w:pPr>
        <w:spacing w:after="166"/>
        <w:ind w:right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N </w:t>
      </w:r>
      <w:r>
        <w:rPr>
          <w:rFonts w:ascii="Times New Roman" w:eastAsia="Times New Roman" w:hAnsi="Times New Roman" w:cs="Times New Roman"/>
          <w:sz w:val="18"/>
          <w:vertAlign w:val="superscript"/>
        </w:rPr>
        <w:t xml:space="preserve">O </w:t>
      </w:r>
      <w:r>
        <w:rPr>
          <w:rFonts w:ascii="Times New Roman" w:eastAsia="Times New Roman" w:hAnsi="Times New Roman" w:cs="Times New Roman"/>
          <w:sz w:val="18"/>
        </w:rPr>
        <w:t>de Protocolo e Registro</w:t>
      </w:r>
    </w:p>
    <w:p w:rsidR="00D64A5F" w:rsidRDefault="00521186">
      <w:pPr>
        <w:tabs>
          <w:tab w:val="center" w:pos="2921"/>
          <w:tab w:val="center" w:pos="9258"/>
        </w:tabs>
        <w:spacing w:after="258" w:line="265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Art. 30. Compete aos vice-presidentes regionais:</w:t>
      </w:r>
      <w:r>
        <w:rPr>
          <w:rFonts w:ascii="Times New Roman" w:eastAsia="Times New Roman" w:hAnsi="Times New Roman" w:cs="Times New Roman"/>
          <w:sz w:val="24"/>
        </w:rPr>
        <w:tab/>
        <w:t>1 4 3 2 2 8</w:t>
      </w:r>
    </w:p>
    <w:p w:rsidR="00D64A5F" w:rsidRDefault="00521186">
      <w:pPr>
        <w:numPr>
          <w:ilvl w:val="1"/>
          <w:numId w:val="15"/>
        </w:numPr>
        <w:spacing w:after="277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Promover a coordenação das atividades da AND no âmbito da sua região;</w:t>
      </w:r>
    </w:p>
    <w:p w:rsidR="00D64A5F" w:rsidRDefault="00521186">
      <w:pPr>
        <w:numPr>
          <w:ilvl w:val="1"/>
          <w:numId w:val="15"/>
        </w:numPr>
        <w:spacing w:after="364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Organizar e coordenar encontros regionais de técnicos, integrantes dos quadros funcionais das entidades filiadas;</w:t>
      </w:r>
    </w:p>
    <w:p w:rsidR="00D64A5F" w:rsidRDefault="00521186">
      <w:pPr>
        <w:numPr>
          <w:ilvl w:val="1"/>
          <w:numId w:val="15"/>
        </w:numPr>
        <w:spacing w:after="350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Difundir informações e práticas de trabalho de interesse das entidades filiadas no âmbito da sua região;</w:t>
      </w:r>
    </w:p>
    <w:p w:rsidR="00D64A5F" w:rsidRDefault="00521186">
      <w:pPr>
        <w:numPr>
          <w:ilvl w:val="1"/>
          <w:numId w:val="15"/>
        </w:numPr>
        <w:spacing w:after="364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Promover eventos de interesse regiona</w:t>
      </w:r>
      <w:r>
        <w:rPr>
          <w:rFonts w:ascii="Times New Roman" w:eastAsia="Times New Roman" w:hAnsi="Times New Roman" w:cs="Times New Roman"/>
          <w:sz w:val="24"/>
        </w:rPr>
        <w:t>l em perfeita articulação com a Presidência da AND;</w:t>
      </w:r>
    </w:p>
    <w:p w:rsidR="00D64A5F" w:rsidRDefault="00521186">
      <w:pPr>
        <w:numPr>
          <w:ilvl w:val="1"/>
          <w:numId w:val="15"/>
        </w:numPr>
        <w:spacing w:after="307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Presidir a AND, na ordem sucessória, nas ausências e impedimentos do presidente e do vice-presidente, observadas as disposições dos artigos 39 e 40 deste Estatuto;</w:t>
      </w:r>
    </w:p>
    <w:p w:rsidR="00D64A5F" w:rsidRDefault="00521186">
      <w:pPr>
        <w:numPr>
          <w:ilvl w:val="1"/>
          <w:numId w:val="15"/>
        </w:numPr>
        <w:spacing w:after="307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Convocar eleições nos termos do § 2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 xml:space="preserve">do </w:t>
      </w:r>
      <w:r>
        <w:rPr>
          <w:rFonts w:ascii="Times New Roman" w:eastAsia="Times New Roman" w:hAnsi="Times New Roman" w:cs="Times New Roman"/>
          <w:sz w:val="24"/>
        </w:rPr>
        <w:t>art. 45 do presente Estatuto;</w:t>
      </w:r>
    </w:p>
    <w:p w:rsidR="00D64A5F" w:rsidRDefault="00521186">
      <w:pPr>
        <w:numPr>
          <w:ilvl w:val="1"/>
          <w:numId w:val="15"/>
        </w:numPr>
        <w:spacing w:after="252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Constituir Comissão Eleitoral de acordo com o § 1 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4"/>
        </w:rPr>
        <w:t>do art. 45 deste Estatuto;</w:t>
      </w:r>
    </w:p>
    <w:p w:rsidR="00D64A5F" w:rsidRDefault="00521186">
      <w:pPr>
        <w:numPr>
          <w:ilvl w:val="1"/>
          <w:numId w:val="15"/>
        </w:numPr>
        <w:spacing w:after="56" w:line="266" w:lineRule="auto"/>
        <w:ind w:right="45" w:firstLine="630"/>
        <w:jc w:val="both"/>
      </w:pPr>
      <w:r>
        <w:rPr>
          <w:rFonts w:ascii="Times New Roman" w:eastAsia="Times New Roman" w:hAnsi="Times New Roman" w:cs="Times New Roman"/>
          <w:sz w:val="24"/>
        </w:rPr>
        <w:t>Desempenhar outras atribuições delegadas pelo presidente.</w:t>
      </w:r>
    </w:p>
    <w:p w:rsidR="00D64A5F" w:rsidRDefault="00521186">
      <w:pPr>
        <w:spacing w:after="0"/>
        <w:ind w:left="-60" w:right="-200"/>
      </w:pPr>
      <w:r>
        <w:rPr>
          <w:noProof/>
        </w:rPr>
        <w:drawing>
          <wp:inline distT="0" distB="0" distL="0" distR="0">
            <wp:extent cx="6713807" cy="1739689"/>
            <wp:effectExtent l="0" t="0" r="0" b="0"/>
            <wp:docPr id="94848" name="Picture 9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8" name="Picture 9484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713807" cy="17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D64A5F">
      <w:pPr>
        <w:sectPr w:rsidR="00D64A5F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1563" w:h="16488"/>
          <w:pgMar w:top="530" w:right="340" w:bottom="580" w:left="910" w:header="720" w:footer="580" w:gutter="0"/>
          <w:cols w:space="720"/>
          <w:titlePg/>
        </w:sectPr>
      </w:pPr>
    </w:p>
    <w:p w:rsidR="00D64A5F" w:rsidRDefault="00521186">
      <w:pPr>
        <w:spacing w:after="550"/>
        <w:ind w:left="10"/>
      </w:pPr>
      <w:r>
        <w:rPr>
          <w:noProof/>
        </w:rPr>
        <w:drawing>
          <wp:inline distT="0" distB="0" distL="0" distR="0">
            <wp:extent cx="1156020" cy="800003"/>
            <wp:effectExtent l="0" t="0" r="0" b="0"/>
            <wp:docPr id="94850" name="Picture 9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" name="Picture 9485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0" w:line="265" w:lineRule="auto"/>
        <w:ind w:left="170" w:right="320" w:hanging="10"/>
        <w:jc w:val="center"/>
      </w:pPr>
      <w:r>
        <w:rPr>
          <w:sz w:val="24"/>
        </w:rPr>
        <w:t>Seção IV</w:t>
      </w:r>
    </w:p>
    <w:p w:rsidR="00D64A5F" w:rsidRDefault="00521186">
      <w:pPr>
        <w:spacing w:after="539" w:line="265" w:lineRule="auto"/>
        <w:ind w:left="170" w:right="260" w:hanging="10"/>
        <w:jc w:val="center"/>
      </w:pPr>
      <w:r>
        <w:rPr>
          <w:sz w:val="24"/>
        </w:rPr>
        <w:t>Centro Nacional de Tecnologia em Qualidade para o Trânsito</w:t>
      </w:r>
    </w:p>
    <w:p w:rsidR="00D64A5F" w:rsidRDefault="00521186">
      <w:pPr>
        <w:spacing w:after="297" w:line="251" w:lineRule="auto"/>
        <w:ind w:left="15" w:right="380" w:hanging="10"/>
        <w:jc w:val="both"/>
      </w:pPr>
      <w:r>
        <w:rPr>
          <w:sz w:val="24"/>
        </w:rPr>
        <w:t>Art. 31. O Centro Nacional de Tecnologia em Qualidade para o Trânsito é um órgão técnico de apoio à AND e terá sua estrutura administrativa e seu Regimento Interno de acordo com as seguintes diretrizes:</w:t>
      </w:r>
    </w:p>
    <w:tbl>
      <w:tblPr>
        <w:tblStyle w:val="TableGrid"/>
        <w:tblpPr w:vertAnchor="text" w:tblpX="7912" w:tblpY="636"/>
        <w:tblOverlap w:val="never"/>
        <w:tblW w:w="2141" w:type="dxa"/>
        <w:tblInd w:w="0" w:type="dxa"/>
        <w:tblCellMar>
          <w:top w:w="44" w:type="dxa"/>
          <w:left w:w="3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41"/>
      </w:tblGrid>
      <w:tr w:rsidR="00D64A5F">
        <w:trPr>
          <w:trHeight w:val="1184"/>
        </w:trPr>
        <w:tc>
          <w:tcPr>
            <w:tcW w:w="2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left="60"/>
            </w:pPr>
            <w:r>
              <w:t>10 Oficio de Brasilia-DF</w:t>
            </w:r>
          </w:p>
          <w:p w:rsidR="00D64A5F" w:rsidRDefault="00521186">
            <w:pPr>
              <w:spacing w:after="184"/>
              <w:jc w:val="both"/>
            </w:pPr>
            <w:r>
              <w:rPr>
                <w:sz w:val="20"/>
              </w:rPr>
              <w:t>NO de protocolo e Registro</w:t>
            </w:r>
          </w:p>
          <w:p w:rsidR="00D64A5F" w:rsidRDefault="00521186">
            <w:pPr>
              <w:spacing w:after="0"/>
              <w:ind w:left="30"/>
              <w:jc w:val="center"/>
            </w:pPr>
            <w:r>
              <w:rPr>
                <w:sz w:val="40"/>
              </w:rPr>
              <w:t>1</w:t>
            </w:r>
            <w:r>
              <w:rPr>
                <w:sz w:val="40"/>
              </w:rPr>
              <w:t xml:space="preserve"> 1 3 2 2 8</w:t>
            </w:r>
          </w:p>
          <w:p w:rsidR="00D64A5F" w:rsidRDefault="00521186">
            <w:pPr>
              <w:spacing w:after="0"/>
            </w:pPr>
            <w:r>
              <w:rPr>
                <w:sz w:val="18"/>
              </w:rPr>
              <w:t>Re ist10 dE Pesscas Juridicas</w:t>
            </w:r>
          </w:p>
        </w:tc>
      </w:tr>
    </w:tbl>
    <w:p w:rsidR="00D64A5F" w:rsidRDefault="00521186">
      <w:pPr>
        <w:numPr>
          <w:ilvl w:val="1"/>
          <w:numId w:val="14"/>
        </w:numPr>
        <w:spacing w:after="336" w:line="251" w:lineRule="auto"/>
        <w:ind w:right="88" w:firstLine="590"/>
        <w:jc w:val="both"/>
      </w:pPr>
      <w:r>
        <w:rPr>
          <w:sz w:val="24"/>
        </w:rPr>
        <w:t>Organização do orçamento para atividades de pesquisa e desenvolvimento em limites compatíveis com a capacidade financeira da AND e com a sua própria aptidão para gerar recursos;</w:t>
      </w:r>
    </w:p>
    <w:p w:rsidR="00D64A5F" w:rsidRDefault="00521186">
      <w:pPr>
        <w:numPr>
          <w:ilvl w:val="1"/>
          <w:numId w:val="14"/>
        </w:numPr>
        <w:spacing w:after="314" w:line="251" w:lineRule="auto"/>
        <w:ind w:right="88" w:firstLine="590"/>
        <w:jc w:val="both"/>
      </w:pPr>
      <w:r>
        <w:rPr>
          <w:sz w:val="24"/>
        </w:rPr>
        <w:t>Aprovação prévia de seus programas de trabalho pela Diretoria da A</w:t>
      </w:r>
    </w:p>
    <w:p w:rsidR="00D64A5F" w:rsidRDefault="00521186">
      <w:pPr>
        <w:numPr>
          <w:ilvl w:val="1"/>
          <w:numId w:val="14"/>
        </w:numPr>
        <w:spacing w:after="336" w:line="251" w:lineRule="auto"/>
        <w:ind w:right="88" w:firstLine="590"/>
        <w:jc w:val="both"/>
      </w:pPr>
      <w:r>
        <w:rPr>
          <w:sz w:val="24"/>
        </w:rPr>
        <w:t>Assistência prioritária aos associados da AND na prestação de serviços relacionados com as várias etapas do processo de controle técnico, inclusive sob a forma de vistorias e inspeções, vis</w:t>
      </w:r>
      <w:r>
        <w:rPr>
          <w:sz w:val="24"/>
        </w:rPr>
        <w:t>ando à segurança veicular.</w:t>
      </w:r>
    </w:p>
    <w:p w:rsidR="00D64A5F" w:rsidRDefault="00521186">
      <w:pPr>
        <w:numPr>
          <w:ilvl w:val="1"/>
          <w:numId w:val="14"/>
        </w:numPr>
        <w:spacing w:after="638" w:line="251" w:lineRule="auto"/>
        <w:ind w:right="88" w:firstLine="590"/>
        <w:jc w:val="both"/>
      </w:pPr>
      <w:r>
        <w:rPr>
          <w:sz w:val="24"/>
        </w:rPr>
        <w:t>Assegurar que o acervo intelectual, as tecnologias, os modelos, as patentes e tudo o mais que venha a ser gerado pelo órgão técnico seja de propriedade exclusiva da AND.</w:t>
      </w:r>
    </w:p>
    <w:p w:rsidR="00D64A5F" w:rsidRDefault="00521186">
      <w:pPr>
        <w:spacing w:after="304" w:line="251" w:lineRule="auto"/>
        <w:ind w:left="5" w:right="5" w:firstLine="530"/>
        <w:jc w:val="both"/>
      </w:pPr>
      <w:r>
        <w:rPr>
          <w:sz w:val="24"/>
        </w:rPr>
        <w:t xml:space="preserve">Art. 32. O Centro Nacional de Tecnologia em Qualidade para </w:t>
      </w:r>
      <w:r>
        <w:rPr>
          <w:sz w:val="24"/>
        </w:rPr>
        <w:t>o Trânsito contará com um superintendente e gerentes de projetos.</w:t>
      </w:r>
    </w:p>
    <w:p w:rsidR="00D64A5F" w:rsidRDefault="00521186">
      <w:pPr>
        <w:spacing w:after="33" w:line="251" w:lineRule="auto"/>
        <w:ind w:left="5" w:right="160" w:firstLine="550"/>
        <w:jc w:val="both"/>
      </w:pPr>
      <w:r>
        <w:rPr>
          <w:sz w:val="24"/>
        </w:rPr>
        <w:t xml:space="preserve">§ 1 </w:t>
      </w:r>
      <w:r>
        <w:rPr>
          <w:sz w:val="24"/>
          <w:vertAlign w:val="superscript"/>
        </w:rPr>
        <w:t xml:space="preserve">0 </w:t>
      </w:r>
      <w:r>
        <w:rPr>
          <w:sz w:val="24"/>
        </w:rPr>
        <w:t>. O superintendente do Centro Nacional de Tecnologia em Qualidade para o Trânsito será escolhido pelo presidente da AND entre pessoas de reconhecida idoneidade e capacidade técnica, nã</w:t>
      </w:r>
      <w:r>
        <w:rPr>
          <w:sz w:val="24"/>
        </w:rPr>
        <w:t>o integrante de organizações com interesses ou finalidades semelhantes às do Centro.</w:t>
      </w:r>
    </w:p>
    <w:p w:rsidR="00D64A5F" w:rsidRDefault="00521186">
      <w:pPr>
        <w:spacing w:after="600" w:line="251" w:lineRule="auto"/>
        <w:ind w:left="5" w:right="5" w:firstLine="600"/>
        <w:jc w:val="both"/>
      </w:pPr>
      <w:r>
        <w:rPr>
          <w:sz w:val="24"/>
        </w:rPr>
        <w:t>§ 2</w:t>
      </w:r>
      <w:r>
        <w:rPr>
          <w:sz w:val="24"/>
          <w:vertAlign w:val="superscript"/>
        </w:rPr>
        <w:t xml:space="preserve">0 </w:t>
      </w:r>
      <w:r>
        <w:rPr>
          <w:sz w:val="24"/>
        </w:rPr>
        <w:t>. A indicação do nome do superintendente do Centro Nacional de Tecnologia em Qualidade para o Trânsito será homologada pelo Conselho dos Associados.</w:t>
      </w:r>
    </w:p>
    <w:p w:rsidR="00D64A5F" w:rsidRDefault="00521186">
      <w:pPr>
        <w:spacing w:after="8" w:line="251" w:lineRule="auto"/>
        <w:ind w:left="5" w:right="5" w:firstLine="540"/>
        <w:jc w:val="both"/>
      </w:pPr>
      <w:r>
        <w:rPr>
          <w:sz w:val="24"/>
        </w:rPr>
        <w:t>Art. 33. Compete ao superintendente do Centro Nacional de Tecnologia em Qualidade para o Trânsito:</w:t>
      </w:r>
    </w:p>
    <w:p w:rsidR="00D64A5F" w:rsidRDefault="00521186">
      <w:pPr>
        <w:spacing w:after="0"/>
        <w:ind w:left="40" w:right="-1100"/>
      </w:pPr>
      <w:r>
        <w:rPr>
          <w:noProof/>
        </w:rPr>
        <w:drawing>
          <wp:inline distT="0" distB="0" distL="0" distR="0">
            <wp:extent cx="6662994" cy="1809531"/>
            <wp:effectExtent l="0" t="0" r="0" b="0"/>
            <wp:docPr id="94852" name="Picture 94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2" name="Picture 9485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662994" cy="18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615" w:line="265" w:lineRule="auto"/>
        <w:ind w:left="205" w:right="400" w:hanging="10"/>
      </w:pPr>
      <w:r>
        <w:rPr>
          <w:noProof/>
        </w:rPr>
        <w:drawing>
          <wp:inline distT="0" distB="0" distL="0" distR="0">
            <wp:extent cx="647880" cy="793654"/>
            <wp:effectExtent l="0" t="0" r="0" b="0"/>
            <wp:docPr id="37432" name="Picture 37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2" name="Picture 3743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47880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DOS DETRANS</w:t>
      </w:r>
    </w:p>
    <w:p w:rsidR="00D64A5F" w:rsidRDefault="00521186">
      <w:pPr>
        <w:spacing w:after="336" w:line="251" w:lineRule="auto"/>
        <w:ind w:left="210" w:right="5" w:firstLine="510"/>
        <w:jc w:val="both"/>
      </w:pPr>
      <w:r>
        <w:rPr>
          <w:sz w:val="24"/>
        </w:rPr>
        <w:t>11. Desenvolver trabalhos técnicos considerando os interesses e as necessidades dos associados, observando a adoção de critérios e procedimentos uniformes, em consonância com as diretrizes do Sistema Nacional de Trânsito (SNT);</w:t>
      </w:r>
    </w:p>
    <w:p w:rsidR="00D64A5F" w:rsidRDefault="00521186">
      <w:pPr>
        <w:spacing w:after="336" w:line="251" w:lineRule="auto"/>
        <w:ind w:left="210" w:right="5" w:firstLine="430"/>
        <w:jc w:val="both"/>
      </w:pPr>
      <w:r>
        <w:rPr>
          <w:sz w:val="24"/>
        </w:rPr>
        <w:t xml:space="preserve">111. Promover a execução de </w:t>
      </w:r>
      <w:r>
        <w:rPr>
          <w:sz w:val="24"/>
        </w:rPr>
        <w:t>trabalhos técnicos, destinados a assegurar aos associados os meios necessários para a contratação de prestação de serviços ou de fornecimento materiais e equipamentos, com pessoas físicas ou jurídicas, públicas ou privadas de reconhecida idoneidade, respon</w:t>
      </w:r>
      <w:r>
        <w:rPr>
          <w:sz w:val="24"/>
        </w:rPr>
        <w:t>sabilidade técnica e capacidade operacional;</w:t>
      </w:r>
    </w:p>
    <w:p w:rsidR="00D64A5F" w:rsidRDefault="00521186">
      <w:pPr>
        <w:numPr>
          <w:ilvl w:val="0"/>
          <w:numId w:val="16"/>
        </w:numPr>
        <w:spacing w:after="374" w:line="251" w:lineRule="auto"/>
        <w:ind w:right="5" w:firstLine="680"/>
        <w:jc w:val="both"/>
      </w:pPr>
      <w:r>
        <w:rPr>
          <w:sz w:val="24"/>
        </w:rPr>
        <w:t>Organizar cadastros de profissionais e de entidades, com a finalidade de orientar a Diretoria da AND e seus associados nas decisões de adjudicação de serviços ou aquisição de bens permanentes ou de consumo;</w:t>
      </w:r>
    </w:p>
    <w:p w:rsidR="00D64A5F" w:rsidRDefault="00521186">
      <w:pPr>
        <w:numPr>
          <w:ilvl w:val="0"/>
          <w:numId w:val="16"/>
        </w:numPr>
        <w:spacing w:after="410" w:line="251" w:lineRule="auto"/>
        <w:ind w:right="5" w:firstLine="680"/>
        <w:jc w:val="both"/>
      </w:pPr>
      <w:r>
        <w:rPr>
          <w:sz w:val="24"/>
        </w:rPr>
        <w:t>Pres</w:t>
      </w:r>
      <w:r>
        <w:rPr>
          <w:sz w:val="24"/>
        </w:rPr>
        <w:t>tar apoio técnico aos associados em atividades de sua exclusiva competência, quando a cargo de entidades públicas e privadas por eles credenciadas ou contratadas;</w:t>
      </w:r>
    </w:p>
    <w:p w:rsidR="00D64A5F" w:rsidRDefault="00521186">
      <w:pPr>
        <w:numPr>
          <w:ilvl w:val="0"/>
          <w:numId w:val="17"/>
        </w:numPr>
        <w:spacing w:after="364" w:line="251" w:lineRule="auto"/>
        <w:ind w:right="5" w:firstLine="370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6967877</wp:posOffset>
            </wp:positionH>
            <wp:positionV relativeFrom="page">
              <wp:posOffset>8888922</wp:posOffset>
            </wp:positionV>
            <wp:extent cx="6352" cy="6349"/>
            <wp:effectExtent l="0" t="0" r="0" b="0"/>
            <wp:wrapSquare wrapText="bothSides"/>
            <wp:docPr id="37403" name="Picture 37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3" name="Picture 3740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352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Elaborar documentos técnicos sobre matérias aprovadas pelo Centro, encaminhando-os, por meio</w:t>
      </w:r>
      <w:r>
        <w:rPr>
          <w:sz w:val="24"/>
        </w:rPr>
        <w:t xml:space="preserve"> da Presidência da AND, às entidades competentes;</w:t>
      </w:r>
    </w:p>
    <w:p w:rsidR="00D64A5F" w:rsidRDefault="00521186">
      <w:pPr>
        <w:numPr>
          <w:ilvl w:val="0"/>
          <w:numId w:val="17"/>
        </w:numPr>
        <w:spacing w:after="786" w:line="251" w:lineRule="auto"/>
        <w:ind w:right="5" w:firstLine="370"/>
        <w:jc w:val="both"/>
      </w:pPr>
      <w:r>
        <w:rPr>
          <w:sz w:val="24"/>
        </w:rPr>
        <w:t xml:space="preserve">Zelar pelo acervo intelectual, tecnologias, modelos, patentes e tudo o mais que venha a ser gerado pelo Centro e de propriedade exclusiva da AND; </w:t>
      </w:r>
      <w:r>
        <w:rPr>
          <w:noProof/>
        </w:rPr>
        <w:drawing>
          <wp:inline distT="0" distB="0" distL="0" distR="0">
            <wp:extent cx="31759" cy="31746"/>
            <wp:effectExtent l="0" t="0" r="0" b="0"/>
            <wp:docPr id="37402" name="Picture 37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" name="Picture 3740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1759" cy="3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608" w:tblpY="-790"/>
        <w:tblOverlap w:val="never"/>
        <w:tblW w:w="2154" w:type="dxa"/>
        <w:tblInd w:w="0" w:type="dxa"/>
        <w:tblCellMar>
          <w:top w:w="32" w:type="dxa"/>
          <w:left w:w="34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2154"/>
      </w:tblGrid>
      <w:tr w:rsidR="00D64A5F">
        <w:trPr>
          <w:trHeight w:val="70"/>
        </w:trPr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64A5F" w:rsidRDefault="00D64A5F"/>
        </w:tc>
      </w:tr>
      <w:tr w:rsidR="00D64A5F">
        <w:trPr>
          <w:trHeight w:val="1210"/>
        </w:trPr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left="90"/>
            </w:pPr>
            <w:r>
              <w:t>10 Oficio de Brasilia-DF</w:t>
            </w:r>
          </w:p>
          <w:p w:rsidR="00D64A5F" w:rsidRDefault="00521186">
            <w:pPr>
              <w:spacing w:after="186"/>
              <w:ind w:left="30"/>
              <w:jc w:val="both"/>
            </w:pPr>
            <w:r>
              <w:rPr>
                <w:sz w:val="20"/>
              </w:rPr>
              <w:t>NO de Protocolo e Registro</w:t>
            </w:r>
          </w:p>
          <w:p w:rsidR="00D64A5F" w:rsidRDefault="00521186">
            <w:pPr>
              <w:spacing w:after="0"/>
              <w:ind w:left="30"/>
              <w:jc w:val="center"/>
            </w:pPr>
            <w:r>
              <w:rPr>
                <w:sz w:val="40"/>
              </w:rPr>
              <w:t>1 4 3 2 2 8</w:t>
            </w:r>
          </w:p>
          <w:p w:rsidR="00D64A5F" w:rsidRDefault="00521186">
            <w:pPr>
              <w:spacing w:after="0"/>
            </w:pPr>
            <w:r>
              <w:rPr>
                <w:sz w:val="20"/>
              </w:rPr>
              <w:t>RE Istto de PessoesJuridicas</w:t>
            </w:r>
          </w:p>
        </w:tc>
      </w:tr>
    </w:tbl>
    <w:p w:rsidR="00D64A5F" w:rsidRDefault="00521186">
      <w:pPr>
        <w:spacing w:after="0"/>
        <w:ind w:left="170"/>
        <w:jc w:val="center"/>
      </w:pPr>
      <w:r>
        <w:rPr>
          <w:sz w:val="26"/>
        </w:rPr>
        <w:t>Seção V</w:t>
      </w:r>
    </w:p>
    <w:p w:rsidR="00D64A5F" w:rsidRDefault="00521186">
      <w:pPr>
        <w:spacing w:after="523" w:line="265" w:lineRule="auto"/>
        <w:ind w:left="170" w:right="-10" w:hanging="10"/>
        <w:jc w:val="center"/>
      </w:pPr>
      <w:r>
        <w:rPr>
          <w:sz w:val="24"/>
        </w:rPr>
        <w:t>Unidades de Apoio</w:t>
      </w:r>
    </w:p>
    <w:p w:rsidR="00D64A5F" w:rsidRDefault="00521186">
      <w:pPr>
        <w:spacing w:after="0" w:line="265" w:lineRule="auto"/>
        <w:ind w:left="170" w:hanging="10"/>
        <w:jc w:val="center"/>
      </w:pPr>
      <w:r>
        <w:rPr>
          <w:sz w:val="24"/>
        </w:rPr>
        <w:t>Subseção I</w:t>
      </w:r>
    </w:p>
    <w:p w:rsidR="00D64A5F" w:rsidRDefault="00521186">
      <w:pPr>
        <w:pStyle w:val="Heading3"/>
        <w:spacing w:after="601"/>
        <w:ind w:left="160"/>
      </w:pPr>
      <w:r>
        <w:t>Secretaria Executiva</w:t>
      </w:r>
    </w:p>
    <w:p w:rsidR="00D64A5F" w:rsidRDefault="00521186">
      <w:pPr>
        <w:spacing w:after="300" w:line="251" w:lineRule="auto"/>
        <w:ind w:left="730" w:right="5" w:hanging="10"/>
        <w:jc w:val="both"/>
      </w:pPr>
      <w:r>
        <w:rPr>
          <w:sz w:val="24"/>
        </w:rPr>
        <w:t>Art. 34. Compete ao secretário executivo:</w:t>
      </w:r>
    </w:p>
    <w:p w:rsidR="00D64A5F" w:rsidRDefault="00521186">
      <w:pPr>
        <w:numPr>
          <w:ilvl w:val="0"/>
          <w:numId w:val="18"/>
        </w:numPr>
        <w:spacing w:after="297" w:line="251" w:lineRule="auto"/>
        <w:ind w:firstLine="620"/>
        <w:jc w:val="both"/>
      </w:pPr>
      <w:r>
        <w:rPr>
          <w:sz w:val="24"/>
        </w:rPr>
        <w:t>Administrar a AND nas suas atividades diárias e rotineiras;</w:t>
      </w:r>
    </w:p>
    <w:p w:rsidR="00D64A5F" w:rsidRDefault="00521186">
      <w:pPr>
        <w:numPr>
          <w:ilvl w:val="0"/>
          <w:numId w:val="18"/>
        </w:numPr>
        <w:spacing w:after="7" w:line="251" w:lineRule="auto"/>
        <w:ind w:firstLine="620"/>
        <w:jc w:val="both"/>
      </w:pPr>
      <w:r>
        <w:rPr>
          <w:sz w:val="24"/>
        </w:rPr>
        <w:t>Cumprir e fazer cumprir as deliberações emanadas da Presidência da AND e do Conselho dos Associados;</w:t>
      </w:r>
    </w:p>
    <w:p w:rsidR="00D64A5F" w:rsidRDefault="00521186">
      <w:pPr>
        <w:spacing w:after="0"/>
        <w:ind w:left="130" w:right="-420"/>
      </w:pPr>
      <w:r>
        <w:rPr>
          <w:noProof/>
        </w:rPr>
        <mc:AlternateContent>
          <mc:Choice Requires="wpg">
            <w:drawing>
              <wp:inline distT="0" distB="0" distL="0" distR="0">
                <wp:extent cx="6173908" cy="1009528"/>
                <wp:effectExtent l="0" t="0" r="0" b="0"/>
                <wp:docPr id="90088" name="Group 90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908" cy="1009528"/>
                          <a:chOff x="0" y="0"/>
                          <a:chExt cx="6173908" cy="1009528"/>
                        </a:xfrm>
                      </wpg:grpSpPr>
                      <pic:pic xmlns:pic="http://schemas.openxmlformats.org/drawingml/2006/picture">
                        <pic:nvPicPr>
                          <pic:cNvPr id="94854" name="Picture 9485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501" cy="100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91" name="Rectangle 35891"/>
                        <wps:cNvSpPr/>
                        <wps:spPr>
                          <a:xfrm>
                            <a:off x="6072280" y="507938"/>
                            <a:ext cx="135165" cy="14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30"/>
                                </w:rPr>
                                <w:t>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88" style="width:486.134pt;height:79.4904pt;mso-position-horizontal-relative:char;mso-position-vertical-relative:line" coordsize="61739,10095">
                <v:shape id="Picture 94854" style="position:absolute;width:61485;height:10095;left:0;top:0;" filled="f">
                  <v:imagedata r:id="rId143"/>
                </v:shape>
                <v:rect id="Rectangle 35891" style="position:absolute;width:1351;height:1435;left:60722;top:5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ia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spacing w:after="0" w:line="265" w:lineRule="auto"/>
        <w:ind w:left="160" w:right="400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95276</wp:posOffset>
            </wp:positionH>
            <wp:positionV relativeFrom="paragraph">
              <wp:posOffset>-596827</wp:posOffset>
            </wp:positionV>
            <wp:extent cx="647880" cy="806352"/>
            <wp:effectExtent l="0" t="0" r="0" b="0"/>
            <wp:wrapSquare wrapText="bothSides"/>
            <wp:docPr id="39503" name="Picture 39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3" name="Picture 3950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47880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ASSŒIAÇÅO </w:t>
      </w:r>
    </w:p>
    <w:p w:rsidR="00D64A5F" w:rsidRDefault="00521186">
      <w:pPr>
        <w:spacing w:after="689" w:line="265" w:lineRule="auto"/>
        <w:ind w:left="205" w:right="400" w:hanging="10"/>
      </w:pPr>
      <w:r>
        <w:rPr>
          <w:sz w:val="12"/>
        </w:rPr>
        <w:t>DOS DETRANS</w:t>
      </w:r>
    </w:p>
    <w:p w:rsidR="00D64A5F" w:rsidRDefault="00521186">
      <w:pPr>
        <w:numPr>
          <w:ilvl w:val="0"/>
          <w:numId w:val="18"/>
        </w:numPr>
        <w:spacing w:after="307" w:line="266" w:lineRule="auto"/>
        <w:ind w:firstLine="620"/>
        <w:jc w:val="both"/>
      </w:pPr>
      <w:r>
        <w:rPr>
          <w:rFonts w:ascii="Times New Roman" w:eastAsia="Times New Roman" w:hAnsi="Times New Roman" w:cs="Times New Roman"/>
          <w:sz w:val="24"/>
        </w:rPr>
        <w:t>Manter os associados informados sobre as decisões da Diretoria da AND;</w:t>
      </w:r>
    </w:p>
    <w:p w:rsidR="00D64A5F" w:rsidRDefault="00521186">
      <w:pPr>
        <w:numPr>
          <w:ilvl w:val="0"/>
          <w:numId w:val="18"/>
        </w:numPr>
        <w:spacing w:after="343" w:line="266" w:lineRule="auto"/>
        <w:ind w:firstLine="620"/>
        <w:jc w:val="both"/>
      </w:pPr>
      <w:r>
        <w:rPr>
          <w:rFonts w:ascii="Times New Roman" w:eastAsia="Times New Roman" w:hAnsi="Times New Roman" w:cs="Times New Roman"/>
          <w:sz w:val="24"/>
        </w:rPr>
        <w:t>Elaborar as atas das reuniões de Diretoria e dos enco</w:t>
      </w:r>
      <w:r>
        <w:rPr>
          <w:rFonts w:ascii="Times New Roman" w:eastAsia="Times New Roman" w:hAnsi="Times New Roman" w:cs="Times New Roman"/>
          <w:sz w:val="24"/>
        </w:rPr>
        <w:t>ntros de integração promovidos pela Associação;</w:t>
      </w:r>
    </w:p>
    <w:p w:rsidR="00D64A5F" w:rsidRDefault="00521186">
      <w:pPr>
        <w:numPr>
          <w:ilvl w:val="0"/>
          <w:numId w:val="18"/>
        </w:numPr>
        <w:spacing w:after="337" w:line="266" w:lineRule="auto"/>
        <w:ind w:firstLine="620"/>
        <w:jc w:val="both"/>
      </w:pPr>
      <w:r>
        <w:rPr>
          <w:rFonts w:ascii="Times New Roman" w:eastAsia="Times New Roman" w:hAnsi="Times New Roman" w:cs="Times New Roman"/>
          <w:sz w:val="24"/>
        </w:rPr>
        <w:t>Elaborar documentos técnicos e administrativos sobre matérias aprovadas pelo Conselho dos Associados;</w:t>
      </w:r>
    </w:p>
    <w:p w:rsidR="00D64A5F" w:rsidRDefault="00521186">
      <w:pPr>
        <w:numPr>
          <w:ilvl w:val="0"/>
          <w:numId w:val="18"/>
        </w:numPr>
        <w:spacing w:after="355" w:line="266" w:lineRule="auto"/>
        <w:ind w:firstLine="620"/>
        <w:jc w:val="both"/>
      </w:pPr>
      <w:r>
        <w:rPr>
          <w:rFonts w:ascii="Times New Roman" w:eastAsia="Times New Roman" w:hAnsi="Times New Roman" w:cs="Times New Roman"/>
          <w:sz w:val="24"/>
        </w:rPr>
        <w:t>Acompanhar os trabalhos técnicos desenvolvidos pelo Denatran, câmaras, fóruns, entidades do Sistema Nacion</w:t>
      </w:r>
      <w:r>
        <w:rPr>
          <w:rFonts w:ascii="Times New Roman" w:eastAsia="Times New Roman" w:hAnsi="Times New Roman" w:cs="Times New Roman"/>
          <w:sz w:val="24"/>
        </w:rPr>
        <w:t>al de Trânsito, fazendo a interface com o Conselho dos Associados;</w:t>
      </w:r>
    </w:p>
    <w:p w:rsidR="00D64A5F" w:rsidRDefault="00521186">
      <w:pPr>
        <w:numPr>
          <w:ilvl w:val="0"/>
          <w:numId w:val="18"/>
        </w:numPr>
        <w:spacing w:after="1263" w:line="266" w:lineRule="auto"/>
        <w:ind w:firstLine="620"/>
        <w:jc w:val="both"/>
      </w:pPr>
      <w:r>
        <w:rPr>
          <w:rFonts w:ascii="Times New Roman" w:eastAsia="Times New Roman" w:hAnsi="Times New Roman" w:cs="Times New Roman"/>
          <w:sz w:val="24"/>
        </w:rPr>
        <w:t>Desempenhar outras atividades correlatas e determinadas pelo presidente da AND.</w:t>
      </w:r>
    </w:p>
    <w:tbl>
      <w:tblPr>
        <w:tblStyle w:val="TableGrid"/>
        <w:tblpPr w:vertAnchor="text" w:tblpX="8008" w:tblpY="-120"/>
        <w:tblOverlap w:val="never"/>
        <w:tblW w:w="2151" w:type="dxa"/>
        <w:tblInd w:w="0" w:type="dxa"/>
        <w:tblCellMar>
          <w:top w:w="25" w:type="dxa"/>
          <w:left w:w="34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2151"/>
      </w:tblGrid>
      <w:tr w:rsidR="00D64A5F">
        <w:trPr>
          <w:trHeight w:val="65"/>
        </w:trPr>
        <w:tc>
          <w:tcPr>
            <w:tcW w:w="21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D64A5F" w:rsidRDefault="00D64A5F"/>
        </w:tc>
      </w:tr>
      <w:tr w:rsidR="00D64A5F">
        <w:trPr>
          <w:trHeight w:val="1215"/>
        </w:trPr>
        <w:tc>
          <w:tcPr>
            <w:tcW w:w="215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left="40"/>
            </w:pPr>
            <w:r>
              <w:t>10 Oficio de Brasilia-DF</w:t>
            </w:r>
          </w:p>
          <w:p w:rsidR="00D64A5F" w:rsidRDefault="00521186">
            <w:pPr>
              <w:spacing w:after="0"/>
              <w:jc w:val="both"/>
            </w:pPr>
            <w:r>
              <w:rPr>
                <w:sz w:val="20"/>
              </w:rPr>
              <w:t>NO de Protocolo e Registro</w:t>
            </w:r>
          </w:p>
          <w:p w:rsidR="00D64A5F" w:rsidRDefault="00521186">
            <w:pPr>
              <w:spacing w:after="170"/>
              <w:ind w:left="490"/>
            </w:pPr>
            <w:r>
              <w:rPr>
                <w:noProof/>
              </w:rPr>
              <w:drawing>
                <wp:inline distT="0" distB="0" distL="0" distR="0">
                  <wp:extent cx="717748" cy="190477"/>
                  <wp:effectExtent l="0" t="0" r="0" b="0"/>
                  <wp:docPr id="39491" name="Picture 39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91" name="Picture 3949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48" cy="1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4A5F" w:rsidRDefault="00521186">
            <w:pPr>
              <w:spacing w:after="0"/>
              <w:ind w:left="40"/>
            </w:pPr>
            <w:r>
              <w:rPr>
                <w:sz w:val="20"/>
              </w:rPr>
              <w:t>Re Istlo de Pessoas Jutidicas</w:t>
            </w:r>
          </w:p>
        </w:tc>
      </w:tr>
    </w:tbl>
    <w:p w:rsidR="00D64A5F" w:rsidRDefault="00521186">
      <w:pPr>
        <w:spacing w:after="0" w:line="265" w:lineRule="auto"/>
        <w:ind w:left="100" w:right="30" w:hanging="10"/>
        <w:jc w:val="center"/>
      </w:pPr>
      <w:r>
        <w:rPr>
          <w:rFonts w:ascii="Times New Roman" w:eastAsia="Times New Roman" w:hAnsi="Times New Roman" w:cs="Times New Roman"/>
          <w:sz w:val="24"/>
        </w:rPr>
        <w:t>Subseção II</w:t>
      </w:r>
    </w:p>
    <w:p w:rsidR="00D64A5F" w:rsidRDefault="00521186">
      <w:pPr>
        <w:pStyle w:val="Heading4"/>
        <w:spacing w:after="628"/>
        <w:ind w:left="45" w:right="-15"/>
      </w:pPr>
      <w:r>
        <w:rPr>
          <w:rFonts w:ascii="Times New Roman" w:eastAsia="Times New Roman" w:hAnsi="Times New Roman" w:cs="Times New Roman"/>
        </w:rPr>
        <w:t>Gerência Financeira</w:t>
      </w:r>
    </w:p>
    <w:p w:rsidR="00D64A5F" w:rsidRDefault="00521186">
      <w:pPr>
        <w:spacing w:after="307" w:line="266" w:lineRule="auto"/>
        <w:ind w:left="690" w:hanging="10"/>
        <w:jc w:val="both"/>
      </w:pPr>
      <w:r>
        <w:rPr>
          <w:rFonts w:ascii="Times New Roman" w:eastAsia="Times New Roman" w:hAnsi="Times New Roman" w:cs="Times New Roman"/>
          <w:sz w:val="24"/>
        </w:rPr>
        <w:t>Art. 35. Compete ao gerente financeiro:</w:t>
      </w:r>
    </w:p>
    <w:p w:rsidR="00D64A5F" w:rsidRDefault="00521186">
      <w:pPr>
        <w:numPr>
          <w:ilvl w:val="0"/>
          <w:numId w:val="19"/>
        </w:numPr>
        <w:spacing w:after="307" w:line="266" w:lineRule="auto"/>
        <w:ind w:firstLine="670"/>
        <w:jc w:val="both"/>
      </w:pPr>
      <w:r>
        <w:rPr>
          <w:rFonts w:ascii="Times New Roman" w:eastAsia="Times New Roman" w:hAnsi="Times New Roman" w:cs="Times New Roman"/>
          <w:sz w:val="24"/>
        </w:rPr>
        <w:t>Assinar, juntamente com o presidente, cheques, ordens de pagamentos e outros documentos atinentes à movimentação financeira da AND;</w:t>
      </w:r>
    </w:p>
    <w:p w:rsidR="00D64A5F" w:rsidRDefault="00521186">
      <w:pPr>
        <w:numPr>
          <w:ilvl w:val="0"/>
          <w:numId w:val="19"/>
        </w:numPr>
        <w:spacing w:after="267" w:line="266" w:lineRule="auto"/>
        <w:ind w:firstLine="670"/>
        <w:jc w:val="both"/>
      </w:pPr>
      <w:r>
        <w:rPr>
          <w:rFonts w:ascii="Times New Roman" w:eastAsia="Times New Roman" w:hAnsi="Times New Roman" w:cs="Times New Roman"/>
          <w:sz w:val="24"/>
        </w:rPr>
        <w:t>Coordenar, gerir e controlar a arrecadação dos ingressos da AND;</w:t>
      </w:r>
    </w:p>
    <w:p w:rsidR="00D64A5F" w:rsidRDefault="00521186">
      <w:pPr>
        <w:numPr>
          <w:ilvl w:val="0"/>
          <w:numId w:val="19"/>
        </w:numPr>
        <w:spacing w:after="307" w:line="266" w:lineRule="auto"/>
        <w:ind w:firstLine="670"/>
        <w:jc w:val="both"/>
      </w:pPr>
      <w:r>
        <w:rPr>
          <w:rFonts w:ascii="Times New Roman" w:eastAsia="Times New Roman" w:hAnsi="Times New Roman" w:cs="Times New Roman"/>
          <w:sz w:val="24"/>
        </w:rPr>
        <w:t>Coordenar e supervisionar a contabilidade da AND;</w:t>
      </w:r>
    </w:p>
    <w:p w:rsidR="00D64A5F" w:rsidRDefault="00521186">
      <w:pPr>
        <w:numPr>
          <w:ilvl w:val="0"/>
          <w:numId w:val="19"/>
        </w:numPr>
        <w:spacing w:after="375" w:line="266" w:lineRule="auto"/>
        <w:ind w:firstLine="670"/>
        <w:jc w:val="both"/>
      </w:pPr>
      <w:r>
        <w:rPr>
          <w:rFonts w:ascii="Times New Roman" w:eastAsia="Times New Roman" w:hAnsi="Times New Roman" w:cs="Times New Roman"/>
          <w:sz w:val="24"/>
        </w:rPr>
        <w:t>Apresentar à Diretoria, dentro dos prazos estatutários, os balancetes, balanços e prestações de contas, bem como seus comprovantes;</w:t>
      </w:r>
    </w:p>
    <w:p w:rsidR="00D64A5F" w:rsidRDefault="00521186">
      <w:pPr>
        <w:numPr>
          <w:ilvl w:val="0"/>
          <w:numId w:val="19"/>
        </w:numPr>
        <w:spacing w:after="0" w:line="266" w:lineRule="auto"/>
        <w:ind w:firstLine="670"/>
        <w:jc w:val="both"/>
      </w:pPr>
      <w:r>
        <w:rPr>
          <w:rFonts w:ascii="Times New Roman" w:eastAsia="Times New Roman" w:hAnsi="Times New Roman" w:cs="Times New Roman"/>
          <w:sz w:val="24"/>
        </w:rPr>
        <w:t>Promover o pagamento e a liquidação dos dispêndios regularmente processados;</w:t>
      </w:r>
    </w:p>
    <w:p w:rsidR="00D64A5F" w:rsidRDefault="00521186">
      <w:pPr>
        <w:spacing w:after="0"/>
        <w:ind w:left="80" w:right="-1020"/>
      </w:pPr>
      <w:r>
        <w:rPr>
          <w:noProof/>
        </w:rPr>
        <w:drawing>
          <wp:inline distT="0" distB="0" distL="0" distR="0">
            <wp:extent cx="6586773" cy="1758736"/>
            <wp:effectExtent l="0" t="0" r="0" b="0"/>
            <wp:docPr id="94855" name="Picture 94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5" name="Picture 9485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586773" cy="17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D64A5F">
      <w:pPr>
        <w:sectPr w:rsidR="00D64A5F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1563" w:h="16488"/>
          <w:pgMar w:top="540" w:right="1270" w:bottom="540" w:left="860" w:header="720" w:footer="550" w:gutter="0"/>
          <w:cols w:space="720"/>
          <w:titlePg/>
        </w:sectPr>
      </w:pPr>
    </w:p>
    <w:p w:rsidR="00D64A5F" w:rsidRDefault="00521186">
      <w:pPr>
        <w:spacing w:after="941"/>
        <w:ind w:left="40"/>
      </w:pPr>
      <w:r>
        <w:rPr>
          <w:noProof/>
        </w:rPr>
        <w:drawing>
          <wp:inline distT="0" distB="0" distL="0" distR="0">
            <wp:extent cx="641528" cy="806352"/>
            <wp:effectExtent l="0" t="0" r="0" b="0"/>
            <wp:docPr id="41939" name="Picture 41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9" name="Picture 4193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41528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DOSDETMNS</w:t>
      </w:r>
    </w:p>
    <w:p w:rsidR="00D64A5F" w:rsidRDefault="00521186">
      <w:pPr>
        <w:pStyle w:val="Heading3"/>
        <w:spacing w:after="601"/>
        <w:ind w:left="160" w:right="120"/>
      </w:pPr>
      <w:r>
        <w:t>Das Penalidades</w:t>
      </w:r>
    </w:p>
    <w:p w:rsidR="00D64A5F" w:rsidRDefault="00521186">
      <w:pPr>
        <w:spacing w:after="336" w:line="251" w:lineRule="auto"/>
        <w:ind w:left="5" w:right="5" w:firstLine="540"/>
        <w:jc w:val="both"/>
      </w:pPr>
      <w:r>
        <w:rPr>
          <w:sz w:val="24"/>
        </w:rPr>
        <w:t>Art. 36. Aos associados e aos seus representantes serão aplicadas as seguintes penalidades:</w:t>
      </w:r>
    </w:p>
    <w:p w:rsidR="00D64A5F" w:rsidRDefault="00521186">
      <w:pPr>
        <w:numPr>
          <w:ilvl w:val="0"/>
          <w:numId w:val="20"/>
        </w:numPr>
        <w:spacing w:after="401" w:line="251" w:lineRule="auto"/>
        <w:ind w:right="5" w:firstLine="545"/>
        <w:jc w:val="both"/>
      </w:pPr>
      <w:r>
        <w:rPr>
          <w:sz w:val="24"/>
        </w:rPr>
        <w:t>ADVERTENCIA - aplicada pelo presidente da AND ao associado ou seu representante que infringir o presente Estatuto ou desrespeitar as deliberações do Conselho dos Associados ou dos membros da Diretoria.</w:t>
      </w:r>
    </w:p>
    <w:p w:rsidR="00D64A5F" w:rsidRDefault="00521186">
      <w:pPr>
        <w:numPr>
          <w:ilvl w:val="0"/>
          <w:numId w:val="20"/>
        </w:numPr>
        <w:spacing w:after="47" w:line="251" w:lineRule="auto"/>
        <w:ind w:right="5" w:firstLine="545"/>
        <w:jc w:val="both"/>
      </w:pPr>
      <w:r>
        <w:rPr>
          <w:sz w:val="24"/>
        </w:rPr>
        <w:t>SUSPENSÃO — é variável de 30 a 180 (trinta a cento e o</w:t>
      </w:r>
      <w:r>
        <w:rPr>
          <w:sz w:val="24"/>
        </w:rPr>
        <w:t>itenta) dias, aplicada pelo Conselho dos Associados ao associado ou seu representante, mediante ato formal, nos seguintes casos:</w:t>
      </w:r>
    </w:p>
    <w:p w:rsidR="00D64A5F" w:rsidRDefault="00521186">
      <w:pPr>
        <w:numPr>
          <w:ilvl w:val="1"/>
          <w:numId w:val="20"/>
        </w:numPr>
        <w:spacing w:after="38" w:line="251" w:lineRule="auto"/>
        <w:ind w:right="5" w:firstLine="850"/>
        <w:jc w:val="both"/>
      </w:pPr>
      <w:r>
        <w:rPr>
          <w:sz w:val="24"/>
        </w:rPr>
        <w:t>Prática continuada de atos contrários às normas e à convivência harmônica da AND;</w:t>
      </w:r>
    </w:p>
    <w:p w:rsidR="00D64A5F" w:rsidRDefault="00521186">
      <w:pPr>
        <w:numPr>
          <w:ilvl w:val="1"/>
          <w:numId w:val="20"/>
        </w:numPr>
        <w:spacing w:after="9" w:line="251" w:lineRule="auto"/>
        <w:ind w:right="5" w:firstLine="850"/>
        <w:jc w:val="both"/>
      </w:pPr>
      <w:r>
        <w:rPr>
          <w:sz w:val="24"/>
        </w:rPr>
        <w:t>Reincidência de falta punível com a penalidad</w:t>
      </w:r>
      <w:r>
        <w:rPr>
          <w:sz w:val="24"/>
        </w:rPr>
        <w:t>e de advertência;</w:t>
      </w:r>
    </w:p>
    <w:p w:rsidR="00D64A5F" w:rsidRDefault="00521186">
      <w:pPr>
        <w:numPr>
          <w:ilvl w:val="1"/>
          <w:numId w:val="20"/>
        </w:numPr>
        <w:spacing w:after="23" w:line="251" w:lineRule="auto"/>
        <w:ind w:right="5" w:firstLine="850"/>
        <w:jc w:val="both"/>
      </w:pPr>
      <w:r>
        <w:rPr>
          <w:sz w:val="24"/>
        </w:rPr>
        <w:t>Revelação de segredo do qual se apropriou em razão de sua participação no conselho dos associados.</w:t>
      </w:r>
    </w:p>
    <w:tbl>
      <w:tblPr>
        <w:tblStyle w:val="TableGrid"/>
        <w:tblpPr w:vertAnchor="text" w:tblpX="7822" w:tblpY="-180"/>
        <w:tblOverlap w:val="never"/>
        <w:tblW w:w="2201" w:type="dxa"/>
        <w:tblInd w:w="0" w:type="dxa"/>
        <w:tblCellMar>
          <w:top w:w="44" w:type="dxa"/>
          <w:left w:w="54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6"/>
        <w:gridCol w:w="2154"/>
      </w:tblGrid>
      <w:tr w:rsidR="00D64A5F">
        <w:trPr>
          <w:trHeight w:val="1221"/>
        </w:trPr>
        <w:tc>
          <w:tcPr>
            <w:tcW w:w="4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64A5F" w:rsidRDefault="00D64A5F"/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left="40"/>
            </w:pPr>
            <w:r>
              <w:t>10 Qfi io de 3rasilia-DF</w:t>
            </w:r>
          </w:p>
          <w:p w:rsidR="00D64A5F" w:rsidRDefault="00521186">
            <w:pPr>
              <w:spacing w:after="1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4783" cy="120636"/>
                  <wp:effectExtent l="0" t="0" r="0" b="0"/>
                  <wp:docPr id="41904" name="Picture 4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4" name="Picture 4190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83" cy="12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Registro</w:t>
            </w:r>
          </w:p>
          <w:p w:rsidR="00D64A5F" w:rsidRDefault="00521186">
            <w:pPr>
              <w:spacing w:after="0"/>
              <w:ind w:left="30"/>
              <w:jc w:val="center"/>
            </w:pPr>
            <w:r>
              <w:rPr>
                <w:sz w:val="40"/>
              </w:rPr>
              <w:t>1 1 3 2 2 8</w:t>
            </w:r>
          </w:p>
          <w:p w:rsidR="00D64A5F" w:rsidRDefault="00521186">
            <w:pPr>
              <w:spacing w:after="0"/>
              <w:ind w:left="470"/>
            </w:pPr>
            <w:r>
              <w:rPr>
                <w:noProof/>
              </w:rPr>
              <w:drawing>
                <wp:inline distT="0" distB="0" distL="0" distR="0">
                  <wp:extent cx="470030" cy="88890"/>
                  <wp:effectExtent l="0" t="0" r="0" b="0"/>
                  <wp:docPr id="94857" name="Picture 94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57" name="Picture 9485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30" cy="8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A5F" w:rsidRDefault="00521186">
      <w:pPr>
        <w:numPr>
          <w:ilvl w:val="1"/>
          <w:numId w:val="20"/>
        </w:numPr>
        <w:spacing w:after="336" w:line="251" w:lineRule="auto"/>
        <w:ind w:right="5" w:firstLine="850"/>
        <w:jc w:val="both"/>
      </w:pPr>
      <w:r>
        <w:rPr>
          <w:sz w:val="24"/>
        </w:rPr>
        <w:t>Utilização indevida do nome ou da imagem da AND, sendo responsabilizações e penalizações estabelecidas em lei.</w:t>
      </w:r>
    </w:p>
    <w:p w:rsidR="00D64A5F" w:rsidRDefault="00521186">
      <w:pPr>
        <w:tabs>
          <w:tab w:val="center" w:pos="575"/>
          <w:tab w:val="center" w:pos="4546"/>
        </w:tabs>
        <w:spacing w:after="36" w:line="251" w:lineRule="auto"/>
      </w:pPr>
      <w:r>
        <w:rPr>
          <w:sz w:val="24"/>
        </w:rPr>
        <w:tab/>
      </w:r>
      <w:r>
        <w:rPr>
          <w:sz w:val="24"/>
        </w:rPr>
        <w:t>111.</w:t>
      </w:r>
      <w:r>
        <w:rPr>
          <w:sz w:val="24"/>
        </w:rPr>
        <w:tab/>
        <w:t>DESTITUIÇÃO — será aplicada por maioria absoluta do</w:t>
      </w:r>
    </w:p>
    <w:p w:rsidR="00D64A5F" w:rsidRDefault="00521186">
      <w:pPr>
        <w:spacing w:after="38" w:line="251" w:lineRule="auto"/>
        <w:ind w:left="15" w:right="5" w:hanging="10"/>
        <w:jc w:val="both"/>
      </w:pPr>
      <w:r>
        <w:rPr>
          <w:sz w:val="24"/>
        </w:rPr>
        <w:t>Associados durante reunião ordinária ou extraordinária, aos dirigentes nos seguintes casos nos seguintes casos:</w:t>
      </w:r>
    </w:p>
    <w:p w:rsidR="00D64A5F" w:rsidRDefault="00521186">
      <w:pPr>
        <w:numPr>
          <w:ilvl w:val="0"/>
          <w:numId w:val="21"/>
        </w:numPr>
        <w:spacing w:after="0" w:line="265" w:lineRule="auto"/>
        <w:ind w:right="5" w:firstLine="850"/>
        <w:jc w:val="both"/>
      </w:pPr>
      <w:r>
        <w:rPr>
          <w:sz w:val="24"/>
        </w:rPr>
        <w:t>Prática continuada de atos contrários às normas e às diretrizes da AND;</w:t>
      </w:r>
    </w:p>
    <w:p w:rsidR="00D64A5F" w:rsidRDefault="00521186">
      <w:pPr>
        <w:numPr>
          <w:ilvl w:val="0"/>
          <w:numId w:val="21"/>
        </w:numPr>
        <w:spacing w:after="30" w:line="251" w:lineRule="auto"/>
        <w:ind w:right="5" w:firstLine="850"/>
        <w:jc w:val="both"/>
      </w:pPr>
      <w:r>
        <w:rPr>
          <w:sz w:val="24"/>
        </w:rPr>
        <w:t>Desatendimento aos princípios da legalidade e da moralidade no exercício</w:t>
      </w:r>
      <w:r>
        <w:rPr>
          <w:sz w:val="24"/>
        </w:rPr>
        <w:t xml:space="preserve"> do cargo;</w:t>
      </w:r>
    </w:p>
    <w:p w:rsidR="00D64A5F" w:rsidRDefault="00521186">
      <w:pPr>
        <w:numPr>
          <w:ilvl w:val="0"/>
          <w:numId w:val="21"/>
        </w:numPr>
        <w:spacing w:after="23" w:line="251" w:lineRule="auto"/>
        <w:ind w:right="5" w:firstLine="850"/>
        <w:jc w:val="both"/>
      </w:pPr>
      <w:r>
        <w:rPr>
          <w:sz w:val="24"/>
        </w:rPr>
        <w:t>Valer-se do cargo para lograr proveito pessoal em detrimento da dignidade da função;</w:t>
      </w:r>
    </w:p>
    <w:p w:rsidR="00D64A5F" w:rsidRDefault="00521186">
      <w:pPr>
        <w:numPr>
          <w:ilvl w:val="0"/>
          <w:numId w:val="21"/>
        </w:numPr>
        <w:spacing w:after="9" w:line="251" w:lineRule="auto"/>
        <w:ind w:right="5" w:firstLine="850"/>
        <w:jc w:val="both"/>
      </w:pPr>
      <w:r>
        <w:rPr>
          <w:sz w:val="24"/>
        </w:rPr>
        <w:t>Cometer a pessoas estranhas à Associação, fora dos casos autorizados pelo Conselho ou pela Diretoria, dentro de suas respectivas atribuições, o desempenho de en</w:t>
      </w:r>
      <w:r>
        <w:rPr>
          <w:sz w:val="24"/>
        </w:rPr>
        <w:t>cargos que lhes competir ou a seus subordinados;</w:t>
      </w:r>
    </w:p>
    <w:p w:rsidR="00D64A5F" w:rsidRDefault="00521186">
      <w:pPr>
        <w:numPr>
          <w:ilvl w:val="0"/>
          <w:numId w:val="21"/>
        </w:numPr>
        <w:spacing w:after="284" w:line="251" w:lineRule="auto"/>
        <w:ind w:right="5" w:firstLine="850"/>
        <w:jc w:val="both"/>
      </w:pPr>
      <w:r>
        <w:rPr>
          <w:sz w:val="24"/>
        </w:rPr>
        <w:t>Lesão aos cofres da associação e dilapidação do patrimônio.</w:t>
      </w:r>
    </w:p>
    <w:p w:rsidR="00D64A5F" w:rsidRDefault="00521186">
      <w:pPr>
        <w:spacing w:after="12" w:line="251" w:lineRule="auto"/>
        <w:ind w:left="15" w:right="5" w:hanging="10"/>
        <w:jc w:val="both"/>
      </w:pPr>
      <w:r>
        <w:rPr>
          <w:sz w:val="24"/>
        </w:rPr>
        <w:t>Parágrafo Unico. Em todos os casos previstos neste capítulo será garantido ao acusado o princípio do devido processo legal.</w:t>
      </w:r>
    </w:p>
    <w:p w:rsidR="00D64A5F" w:rsidRDefault="00521186">
      <w:pPr>
        <w:spacing w:after="165"/>
        <w:ind w:left="-30" w:right="-390"/>
      </w:pPr>
      <w:r>
        <w:rPr>
          <w:noProof/>
        </w:rPr>
        <w:drawing>
          <wp:inline distT="0" distB="0" distL="0" distR="0">
            <wp:extent cx="6142150" cy="895242"/>
            <wp:effectExtent l="0" t="0" r="0" b="0"/>
            <wp:docPr id="94859" name="Picture 94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9" name="Picture 9485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42150" cy="8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tabs>
          <w:tab w:val="center" w:pos="1510"/>
          <w:tab w:val="center" w:pos="2636"/>
          <w:tab w:val="center" w:pos="3241"/>
          <w:tab w:val="center" w:pos="7817"/>
        </w:tabs>
        <w:spacing w:after="0"/>
      </w:pPr>
      <w:r>
        <w:rPr>
          <w:sz w:val="18"/>
        </w:rPr>
        <w:tab/>
        <w:t xml:space="preserve">SRTVS, </w:t>
      </w:r>
      <w:r>
        <w:rPr>
          <w:sz w:val="18"/>
        </w:rPr>
        <w:tab/>
        <w:t xml:space="preserve">, </w:t>
      </w:r>
      <w:r>
        <w:rPr>
          <w:sz w:val="18"/>
        </w:rPr>
        <w:tab/>
        <w:t xml:space="preserve">OI </w:t>
      </w:r>
      <w:r>
        <w:rPr>
          <w:sz w:val="18"/>
        </w:rPr>
        <w:tab/>
        <w:t>- Bra</w:t>
      </w:r>
      <w:r>
        <w:rPr>
          <w:sz w:val="18"/>
        </w:rPr>
        <w:t>silWDF CEP: 70340-906</w:t>
      </w:r>
    </w:p>
    <w:p w:rsidR="00D64A5F" w:rsidRDefault="00521186">
      <w:pPr>
        <w:spacing w:after="3"/>
        <w:ind w:left="1455" w:hanging="10"/>
      </w:pPr>
      <w:r>
        <w:rPr>
          <w:sz w:val="16"/>
        </w:rPr>
        <w:t xml:space="preserve">(01161) </w:t>
      </w:r>
    </w:p>
    <w:p w:rsidR="00D64A5F" w:rsidRDefault="00521186">
      <w:pPr>
        <w:spacing w:after="899"/>
        <w:ind w:left="20"/>
      </w:pPr>
      <w:r>
        <w:rPr>
          <w:noProof/>
        </w:rPr>
        <w:drawing>
          <wp:inline distT="0" distB="0" distL="0" distR="0">
            <wp:extent cx="1156020" cy="806352"/>
            <wp:effectExtent l="0" t="0" r="0" b="0"/>
            <wp:docPr id="94861" name="Picture 94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1" name="Picture 94861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56020" cy="8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pStyle w:val="Heading4"/>
        <w:spacing w:after="614"/>
        <w:ind w:left="45" w:right="15"/>
      </w:pPr>
      <w:r>
        <w:rPr>
          <w:rFonts w:ascii="Times New Roman" w:eastAsia="Times New Roman" w:hAnsi="Times New Roman" w:cs="Times New Roman"/>
        </w:rPr>
        <w:t>Vacância</w:t>
      </w:r>
    </w:p>
    <w:p w:rsidR="00D64A5F" w:rsidRDefault="00521186">
      <w:pPr>
        <w:spacing w:after="307" w:line="266" w:lineRule="auto"/>
        <w:ind w:left="5" w:firstLine="720"/>
        <w:jc w:val="both"/>
      </w:pPr>
      <w:r>
        <w:rPr>
          <w:rFonts w:ascii="Times New Roman" w:eastAsia="Times New Roman" w:hAnsi="Times New Roman" w:cs="Times New Roman"/>
          <w:sz w:val="24"/>
        </w:rPr>
        <w:t>Art. 37. Perde, automaticamente, o cargo de presidente, de vice-presidente, de vice presidente regional e de conselheiro aquele que for exonerado do cargo de dirigente máximo da entidade filiada.</w:t>
      </w:r>
    </w:p>
    <w:p w:rsidR="00D64A5F" w:rsidRDefault="00521186">
      <w:pPr>
        <w:spacing w:after="307" w:line="266" w:lineRule="auto"/>
        <w:ind w:left="5" w:firstLine="720"/>
        <w:jc w:val="both"/>
      </w:pPr>
      <w:r>
        <w:rPr>
          <w:rFonts w:ascii="Times New Roman" w:eastAsia="Times New Roman" w:hAnsi="Times New Roman" w:cs="Times New Roman"/>
          <w:sz w:val="24"/>
        </w:rPr>
        <w:t>Art. 38. Em caso de vacância da Presidência da AND, o vice-presidente assumirá automaticamente a Presidência, convocando extraordinariamente o Conselho dos Associados, no prazo máximo de 30 (trinta) dias, para eleger um novo presidente.</w:t>
      </w:r>
    </w:p>
    <w:p w:rsidR="00D64A5F" w:rsidRDefault="00521186">
      <w:pPr>
        <w:spacing w:after="624" w:line="266" w:lineRule="auto"/>
        <w:ind w:left="5" w:firstLine="730"/>
        <w:jc w:val="both"/>
      </w:pPr>
      <w:r>
        <w:rPr>
          <w:rFonts w:ascii="Times New Roman" w:eastAsia="Times New Roman" w:hAnsi="Times New Roman" w:cs="Times New Roman"/>
          <w:sz w:val="24"/>
        </w:rPr>
        <w:t>Art. 39. No caso de</w:t>
      </w:r>
      <w:r>
        <w:rPr>
          <w:rFonts w:ascii="Times New Roman" w:eastAsia="Times New Roman" w:hAnsi="Times New Roman" w:cs="Times New Roman"/>
          <w:sz w:val="24"/>
        </w:rPr>
        <w:t xml:space="preserve"> vacância da Vice-Presidência da AND, o cargo será ocupado cumulativamente e em caráter definitivo pelo vice presidente regional com mais idade.</w:t>
      </w:r>
    </w:p>
    <w:p w:rsidR="00D64A5F" w:rsidRDefault="00521186">
      <w:pPr>
        <w:spacing w:after="586" w:line="266" w:lineRule="auto"/>
        <w:ind w:left="5" w:firstLine="720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5011537</wp:posOffset>
            </wp:positionH>
            <wp:positionV relativeFrom="paragraph">
              <wp:posOffset>380843</wp:posOffset>
            </wp:positionV>
            <wp:extent cx="1467255" cy="939686"/>
            <wp:effectExtent l="0" t="0" r="0" b="0"/>
            <wp:wrapSquare wrapText="bothSides"/>
            <wp:docPr id="94863" name="Picture 94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3" name="Picture 9486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67255" cy="93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Art. 40. No caso de vacância simultânea dos cargos de presidente e de vice-presidente, assumirá automaticament</w:t>
      </w:r>
      <w:r>
        <w:rPr>
          <w:rFonts w:ascii="Times New Roman" w:eastAsia="Times New Roman" w:hAnsi="Times New Roman" w:cs="Times New Roman"/>
          <w:sz w:val="24"/>
        </w:rPr>
        <w:t>e o vice presidente regional com mais idade, que convocará extraordinariamente o Conselho dos Associados, no prazo máximo de 60 (sessenta deleger novos presidente e vice-presidente.</w:t>
      </w:r>
    </w:p>
    <w:p w:rsidR="00D64A5F" w:rsidRDefault="00521186">
      <w:pPr>
        <w:spacing w:after="624" w:line="266" w:lineRule="auto"/>
        <w:ind w:left="5" w:right="480" w:firstLine="720"/>
        <w:jc w:val="both"/>
      </w:pPr>
      <w:r>
        <w:rPr>
          <w:rFonts w:ascii="Times New Roman" w:eastAsia="Times New Roman" w:hAnsi="Times New Roman" w:cs="Times New Roman"/>
          <w:sz w:val="24"/>
        </w:rPr>
        <w:t>Art. 41. Em caso de vacância de cargo de vice presidente regional e de fiscal, a eleição do substituto deverá ser realizada em reunião do Conselho dos Associados.</w:t>
      </w:r>
    </w:p>
    <w:p w:rsidR="00D64A5F" w:rsidRDefault="00521186">
      <w:pPr>
        <w:spacing w:after="619" w:line="266" w:lineRule="auto"/>
        <w:ind w:left="5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Art. 42. Na vacância de todos os cargos da Diretoria, o secretário executivo responderá pelo </w:t>
      </w:r>
      <w:r>
        <w:rPr>
          <w:rFonts w:ascii="Times New Roman" w:eastAsia="Times New Roman" w:hAnsi="Times New Roman" w:cs="Times New Roman"/>
          <w:sz w:val="24"/>
        </w:rPr>
        <w:t>expediente da Presidência, podendo praticar apenas atos essenciais ao funcionamento da entidade, devendo convocar extraordinariamente o Conselho dos Associados, no prazo máximo de 30 (trinta) dias, para a eleição da nova Diretoria.</w:t>
      </w:r>
    </w:p>
    <w:p w:rsidR="00D64A5F" w:rsidRDefault="00521186">
      <w:pPr>
        <w:spacing w:after="1" w:line="266" w:lineRule="auto"/>
        <w:ind w:left="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Art. 43. Os membros da D</w:t>
      </w:r>
      <w:r>
        <w:rPr>
          <w:rFonts w:ascii="Times New Roman" w:eastAsia="Times New Roman" w:hAnsi="Times New Roman" w:cs="Times New Roman"/>
          <w:sz w:val="24"/>
        </w:rPr>
        <w:t>iretoria, ao deixarem os cargos, deverão apresentar prestação de contas ao Conselho Fiscal da AND.</w:t>
      </w:r>
    </w:p>
    <w:p w:rsidR="00D64A5F" w:rsidRDefault="00521186">
      <w:pPr>
        <w:spacing w:after="0"/>
        <w:ind w:left="-30" w:right="-1110"/>
      </w:pPr>
      <w:r>
        <w:rPr>
          <w:noProof/>
        </w:rPr>
        <w:drawing>
          <wp:inline distT="0" distB="0" distL="0" distR="0">
            <wp:extent cx="6599476" cy="1739689"/>
            <wp:effectExtent l="0" t="0" r="0" b="0"/>
            <wp:docPr id="94865" name="Picture 9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5" name="Picture 9486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599476" cy="17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900"/>
        <w:ind w:left="-10"/>
      </w:pPr>
      <w:r>
        <w:rPr>
          <w:noProof/>
        </w:rPr>
        <w:drawing>
          <wp:inline distT="0" distB="0" distL="0" distR="0">
            <wp:extent cx="1162372" cy="793654"/>
            <wp:effectExtent l="0" t="0" r="0" b="0"/>
            <wp:docPr id="94867" name="Picture 94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7" name="Picture 9486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62372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660" w:line="265" w:lineRule="auto"/>
        <w:ind w:left="170" w:right="190" w:hanging="10"/>
        <w:jc w:val="center"/>
      </w:pPr>
      <w:r>
        <w:rPr>
          <w:sz w:val="24"/>
        </w:rPr>
        <w:t>Eleições</w:t>
      </w:r>
    </w:p>
    <w:p w:rsidR="00D64A5F" w:rsidRDefault="00521186">
      <w:pPr>
        <w:spacing w:after="336" w:line="251" w:lineRule="auto"/>
        <w:ind w:left="5" w:right="5" w:firstLine="720"/>
        <w:jc w:val="both"/>
      </w:pPr>
      <w:r>
        <w:rPr>
          <w:sz w:val="24"/>
        </w:rPr>
        <w:t xml:space="preserve">Art. 44. Os cargos de presidente, vice-presidente, conselheiro fiscal e de vice </w:t>
      </w:r>
      <w:r>
        <w:rPr>
          <w:noProof/>
        </w:rPr>
        <w:drawing>
          <wp:inline distT="0" distB="0" distL="0" distR="0">
            <wp:extent cx="88925" cy="19048"/>
            <wp:effectExtent l="0" t="0" r="0" b="0"/>
            <wp:docPr id="46820" name="Picture 46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0" name="Picture 4682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88925" cy="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presidente regional da AND são eletivos e privativos de dirigente máximo dos órgãos/entidades filiadas.</w:t>
      </w:r>
    </w:p>
    <w:p w:rsidR="00D64A5F" w:rsidRDefault="00521186">
      <w:pPr>
        <w:spacing w:after="336" w:line="251" w:lineRule="auto"/>
        <w:ind w:left="5" w:right="5" w:firstLine="720"/>
        <w:jc w:val="both"/>
      </w:pPr>
      <w:r>
        <w:rPr>
          <w:sz w:val="24"/>
        </w:rPr>
        <w:t>Art. 45. O presidente do Conselho dos Associados convocará eleições gerais com antecedência de 30 (trinta) dias da data de sua realização, por meio de E</w:t>
      </w:r>
      <w:r>
        <w:rPr>
          <w:sz w:val="24"/>
        </w:rPr>
        <w:t>dital de Convocação a cada associado, indicando local, data e hora das eleições.</w:t>
      </w:r>
    </w:p>
    <w:p w:rsidR="00D64A5F" w:rsidRDefault="00521186">
      <w:pPr>
        <w:spacing w:after="336" w:line="251" w:lineRule="auto"/>
        <w:ind w:left="5" w:right="5" w:firstLine="730"/>
        <w:jc w:val="both"/>
      </w:pPr>
      <w:r>
        <w:rPr>
          <w:sz w:val="24"/>
        </w:rPr>
        <w:t xml:space="preserve">§ 1 </w:t>
      </w:r>
      <w:r>
        <w:rPr>
          <w:sz w:val="24"/>
          <w:vertAlign w:val="superscript"/>
        </w:rPr>
        <w:t>0</w:t>
      </w:r>
      <w:r>
        <w:rPr>
          <w:sz w:val="24"/>
        </w:rPr>
        <w:t>. As eleições da AND para os cargos de presidente, vice-presidente, conselheiro fiscal e vice — presidente regional da AND, serão realizadas a cada 2 (dois) anos, na prim</w:t>
      </w:r>
      <w:r>
        <w:rPr>
          <w:sz w:val="24"/>
        </w:rPr>
        <w:t>eira reunião ordinária do primeiro trimestre, a qual não precisa ser exclusiva para o processo eleitoral.</w:t>
      </w:r>
    </w:p>
    <w:tbl>
      <w:tblPr>
        <w:tblStyle w:val="TableGrid"/>
        <w:tblpPr w:vertAnchor="text" w:tblpX="8177" w:tblpY="644"/>
        <w:tblOverlap w:val="never"/>
        <w:tblW w:w="2126" w:type="dxa"/>
        <w:tblInd w:w="0" w:type="dxa"/>
        <w:tblCellMar>
          <w:top w:w="0" w:type="dxa"/>
          <w:left w:w="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896"/>
        <w:gridCol w:w="1229"/>
      </w:tblGrid>
      <w:tr w:rsidR="00D64A5F">
        <w:trPr>
          <w:trHeight w:val="150"/>
        </w:trPr>
        <w:tc>
          <w:tcPr>
            <w:tcW w:w="896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left="-255" w:right="1"/>
              <w:jc w:val="right"/>
            </w:pPr>
            <w:r>
              <w:rPr>
                <w:sz w:val="24"/>
              </w:rPr>
              <w:t>partir da da</w:t>
            </w:r>
          </w:p>
        </w:tc>
        <w:tc>
          <w:tcPr>
            <w:tcW w:w="1229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64A5F" w:rsidRDefault="00D64A5F"/>
        </w:tc>
      </w:tr>
      <w:tr w:rsidR="00D64A5F">
        <w:trPr>
          <w:trHeight w:val="1162"/>
        </w:trPr>
        <w:tc>
          <w:tcPr>
            <w:tcW w:w="212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left="55"/>
            </w:pPr>
            <w:r>
              <w:t>10 Oficio de Brasilia-DF</w:t>
            </w:r>
          </w:p>
          <w:p w:rsidR="00D64A5F" w:rsidRDefault="00521186">
            <w:pPr>
              <w:spacing w:after="0"/>
              <w:ind w:left="5"/>
            </w:pPr>
            <w:r>
              <w:rPr>
                <w:sz w:val="20"/>
              </w:rPr>
              <w:t>NO de protocolo e Registro</w:t>
            </w:r>
          </w:p>
          <w:p w:rsidR="00D64A5F" w:rsidRDefault="00521186">
            <w:pPr>
              <w:spacing w:after="0"/>
              <w:ind w:left="75"/>
            </w:pPr>
            <w:r>
              <w:rPr>
                <w:noProof/>
              </w:rPr>
              <w:drawing>
                <wp:inline distT="0" distB="0" distL="0" distR="0">
                  <wp:extent cx="1283055" cy="419050"/>
                  <wp:effectExtent l="0" t="0" r="0" b="0"/>
                  <wp:docPr id="94869" name="Picture 94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69" name="Picture 9486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55" cy="4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A5F" w:rsidRDefault="00521186">
      <w:pPr>
        <w:spacing w:after="589" w:line="251" w:lineRule="auto"/>
        <w:ind w:left="5" w:right="5" w:firstLine="730"/>
        <w:jc w:val="both"/>
      </w:pPr>
      <w:r>
        <w:rPr>
          <w:sz w:val="24"/>
        </w:rPr>
        <w:t>§ 2</w:t>
      </w:r>
      <w:r>
        <w:rPr>
          <w:sz w:val="24"/>
          <w:vertAlign w:val="superscript"/>
        </w:rPr>
        <w:t xml:space="preserve">0 </w:t>
      </w:r>
      <w:r>
        <w:rPr>
          <w:sz w:val="24"/>
        </w:rPr>
        <w:t>. Não havendo a convocação das eleições gerais no tempo definido nos termos deste Capítulo, caberá ao vice-presidente regional com mais tempo como representante do órgão associado convocar as eleições no prazo máximo de 15 (quinze) dias, contado a limite p</w:t>
      </w:r>
      <w:r>
        <w:rPr>
          <w:sz w:val="24"/>
        </w:rPr>
        <w:t>ara a convocação ordinária, observadas as regras já estabelecidas.</w:t>
      </w:r>
    </w:p>
    <w:p w:rsidR="00D64A5F" w:rsidRDefault="00521186">
      <w:pPr>
        <w:spacing w:after="9" w:line="251" w:lineRule="auto"/>
        <w:ind w:left="740" w:right="5" w:hanging="10"/>
        <w:jc w:val="both"/>
      </w:pPr>
      <w:r>
        <w:rPr>
          <w:sz w:val="24"/>
        </w:rPr>
        <w:t>Art. 46. O presidente do Conselho dos Associados, por meio de portaria,</w:t>
      </w:r>
    </w:p>
    <w:p w:rsidR="00D64A5F" w:rsidRDefault="00521186">
      <w:pPr>
        <w:spacing w:after="336" w:line="251" w:lineRule="auto"/>
        <w:ind w:left="15" w:right="5" w:hanging="10"/>
        <w:jc w:val="both"/>
      </w:pPr>
      <w:r>
        <w:rPr>
          <w:sz w:val="24"/>
        </w:rPr>
        <w:t>Comissão Eleitoral no prazo de 48 (quarenta e oito) horas, contado a partir da convocação a que alude o artigo anteri</w:t>
      </w:r>
      <w:r>
        <w:rPr>
          <w:sz w:val="24"/>
        </w:rPr>
        <w:t>or, composta de 3 (três) associados, na forma seguinte: I. I (um) presidente; II. I (um) secretário; III. 1 (um) vogal.</w:t>
      </w:r>
    </w:p>
    <w:p w:rsidR="00D64A5F" w:rsidRDefault="00521186">
      <w:pPr>
        <w:spacing w:after="0" w:line="251" w:lineRule="auto"/>
        <w:ind w:left="5" w:right="5" w:firstLine="730"/>
        <w:jc w:val="both"/>
      </w:pPr>
      <w:r>
        <w:rPr>
          <w:sz w:val="24"/>
        </w:rPr>
        <w:t xml:space="preserve">§ 1 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. Não havendo a constituição da Comissão Eleitoral no prazo-limite deste artigo, caberá ao vice-presidente regional com mais tempo </w:t>
      </w:r>
      <w:r>
        <w:rPr>
          <w:sz w:val="24"/>
        </w:rPr>
        <w:t>como representante do órgão associado constituí-la no prazo máximo de 3 (três) dias, contado a partir do tempo definido no "caput" deste artigo.</w:t>
      </w:r>
    </w:p>
    <w:p w:rsidR="00D64A5F" w:rsidRDefault="00521186">
      <w:pPr>
        <w:spacing w:after="0"/>
        <w:ind w:left="-30" w:right="-1320"/>
      </w:pPr>
      <w:r>
        <w:rPr>
          <w:noProof/>
        </w:rPr>
        <w:drawing>
          <wp:inline distT="0" distB="0" distL="0" distR="0">
            <wp:extent cx="6732863" cy="1504768"/>
            <wp:effectExtent l="0" t="0" r="0" b="0"/>
            <wp:docPr id="94871" name="Picture 94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1" name="Picture 9487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732863" cy="15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"/>
        <w:ind w:left="1455" w:hanging="10"/>
      </w:pPr>
      <w:r>
        <w:rPr>
          <w:sz w:val="16"/>
        </w:rPr>
        <w:t xml:space="preserve">(01161) </w:t>
      </w:r>
    </w:p>
    <w:p w:rsidR="00D64A5F" w:rsidRDefault="00D64A5F">
      <w:pPr>
        <w:sectPr w:rsidR="00D64A5F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563" w:h="16488"/>
          <w:pgMar w:top="540" w:right="1420" w:bottom="560" w:left="890" w:header="730" w:footer="580" w:gutter="0"/>
          <w:pgNumType w:fmt="upperRoman" w:start="6"/>
          <w:cols w:space="720"/>
          <w:titlePg/>
        </w:sectPr>
      </w:pPr>
    </w:p>
    <w:p w:rsidR="00D64A5F" w:rsidRDefault="00521186">
      <w:pPr>
        <w:spacing w:after="336" w:line="251" w:lineRule="auto"/>
        <w:ind w:left="5" w:right="260" w:firstLine="720"/>
        <w:jc w:val="both"/>
      </w:pPr>
      <w:r>
        <w:rPr>
          <w:sz w:val="24"/>
        </w:rPr>
        <w:t>Art. 47. Compete à Comissão Eleitoral baixar normas disciplinadoras necessárias à realização das eleições e esclarecimento de questionamentos dos associados, tidos por relevan</w:t>
      </w:r>
      <w:r>
        <w:rPr>
          <w:sz w:val="24"/>
        </w:rPr>
        <w:t>tes.</w:t>
      </w:r>
    </w:p>
    <w:p w:rsidR="00D64A5F" w:rsidRDefault="00521186">
      <w:pPr>
        <w:spacing w:after="647" w:line="251" w:lineRule="auto"/>
        <w:ind w:left="5" w:right="260" w:firstLine="720"/>
        <w:jc w:val="both"/>
      </w:pPr>
      <w:r>
        <w:rPr>
          <w:sz w:val="24"/>
        </w:rPr>
        <w:t>Art. 48. A reunião convocada para os fins previstos no presente Capítulo será aberta pelo presidente da AND ou pelo seu substituto legal, que passará os trabalhos para a Comissão Eleitoral.</w:t>
      </w:r>
    </w:p>
    <w:p w:rsidR="00D64A5F" w:rsidRDefault="00521186">
      <w:pPr>
        <w:spacing w:after="336" w:line="251" w:lineRule="auto"/>
        <w:ind w:left="5" w:right="260" w:firstLine="710"/>
        <w:jc w:val="both"/>
      </w:pPr>
      <w:r>
        <w:rPr>
          <w:sz w:val="24"/>
        </w:rPr>
        <w:t>Art. 49. Aberto o processo eleitoral, qualquer associado pode</w:t>
      </w:r>
      <w:r>
        <w:rPr>
          <w:sz w:val="24"/>
        </w:rPr>
        <w:t>rá se lançar, ou ser lançado por outro associado, com o seu aceite, candidato aos cargos da Diretoria e do Conselho Fiscal.</w:t>
      </w:r>
    </w:p>
    <w:tbl>
      <w:tblPr>
        <w:tblStyle w:val="TableGrid"/>
        <w:tblpPr w:vertAnchor="text" w:tblpX="8002" w:tblpY="-192"/>
        <w:tblOverlap w:val="never"/>
        <w:tblW w:w="2147" w:type="dxa"/>
        <w:tblInd w:w="0" w:type="dxa"/>
        <w:tblCellMar>
          <w:top w:w="0" w:type="dxa"/>
          <w:left w:w="10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2147"/>
      </w:tblGrid>
      <w:tr w:rsidR="00D64A5F">
        <w:trPr>
          <w:trHeight w:val="96"/>
        </w:trPr>
        <w:tc>
          <w:tcPr>
            <w:tcW w:w="214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64A5F" w:rsidRDefault="00D64A5F"/>
        </w:tc>
      </w:tr>
      <w:tr w:rsidR="00D64A5F">
        <w:trPr>
          <w:trHeight w:val="1189"/>
        </w:trPr>
        <w:tc>
          <w:tcPr>
            <w:tcW w:w="2147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134" w:line="229" w:lineRule="auto"/>
              <w:ind w:left="190" w:hanging="70"/>
              <w:jc w:val="both"/>
            </w:pPr>
            <w:r>
              <w:t xml:space="preserve">10 Oficio de Brasilia-DF </w:t>
            </w:r>
            <w:r>
              <w:t>nae Odb€Sro e Registro</w:t>
            </w:r>
          </w:p>
          <w:p w:rsidR="00D64A5F" w:rsidRDefault="00521186">
            <w:pPr>
              <w:spacing w:after="55"/>
              <w:ind w:left="70"/>
            </w:pPr>
            <w:r>
              <w:rPr>
                <w:sz w:val="26"/>
              </w:rPr>
              <w:t>, noldla3d? 2 8</w:t>
            </w:r>
          </w:p>
          <w:p w:rsidR="00D64A5F" w:rsidRDefault="00521186">
            <w:pPr>
              <w:spacing w:after="0"/>
            </w:pPr>
            <w:r>
              <w:rPr>
                <w:sz w:val="18"/>
              </w:rPr>
              <w:t>Registro de Pessoas Juridicas</w:t>
            </w:r>
          </w:p>
          <w:p w:rsidR="00D64A5F" w:rsidRDefault="00521186">
            <w:pPr>
              <w:spacing w:after="0"/>
              <w:ind w:left="100"/>
            </w:pPr>
            <w:r>
              <w:rPr>
                <w:noProof/>
              </w:rPr>
              <w:drawing>
                <wp:inline distT="0" distB="0" distL="0" distR="0">
                  <wp:extent cx="450975" cy="19048"/>
                  <wp:effectExtent l="0" t="0" r="0" b="0"/>
                  <wp:docPr id="94873" name="Picture 94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73" name="Picture 9487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5" cy="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A5F">
        <w:trPr>
          <w:trHeight w:val="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64A5F" w:rsidRDefault="00D64A5F"/>
        </w:tc>
      </w:tr>
    </w:tbl>
    <w:p w:rsidR="00D64A5F" w:rsidRDefault="00521186">
      <w:pPr>
        <w:spacing w:after="262" w:line="251" w:lineRule="auto"/>
        <w:ind w:left="5" w:right="5" w:firstLine="720"/>
        <w:jc w:val="both"/>
      </w:pPr>
      <w:r>
        <w:rPr>
          <w:sz w:val="24"/>
        </w:rPr>
        <w:t>Art. 50. As chapas concorrentes, formadas apenas para os cargos de presi presidente, conjuntamente, deverão ser apresentadas junto à Comissão Eleito pleito, após a abertura do processo eleitoral.</w:t>
      </w:r>
    </w:p>
    <w:p w:rsidR="00D64A5F" w:rsidRDefault="00521186">
      <w:pPr>
        <w:spacing w:after="336" w:line="251" w:lineRule="auto"/>
        <w:ind w:left="5" w:right="270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527196</wp:posOffset>
                </wp:positionH>
                <wp:positionV relativeFrom="page">
                  <wp:posOffset>349208</wp:posOffset>
                </wp:positionV>
                <wp:extent cx="1473608" cy="800003"/>
                <wp:effectExtent l="0" t="0" r="0" b="0"/>
                <wp:wrapTopAndBottom/>
                <wp:docPr id="93147" name="Group 93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608" cy="800003"/>
                          <a:chOff x="0" y="0"/>
                          <a:chExt cx="1473608" cy="800003"/>
                        </a:xfrm>
                      </wpg:grpSpPr>
                      <pic:pic xmlns:pic="http://schemas.openxmlformats.org/drawingml/2006/picture">
                        <pic:nvPicPr>
                          <pic:cNvPr id="94875" name="Picture 9487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020" cy="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03" name="Rectangle 47303"/>
                        <wps:cNvSpPr/>
                        <wps:spPr>
                          <a:xfrm>
                            <a:off x="705045" y="590478"/>
                            <a:ext cx="1022189" cy="109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4"/>
                                </w:rPr>
                                <w:t>ASSOCIAÇÅONACKNAL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147" style="width:116.032pt;height:62.9923pt;position:absolute;mso-position-horizontal-relative:page;mso-position-horizontal:absolute;margin-left:41.5115pt;mso-position-vertical-relative:page;margin-top:27.4967pt;" coordsize="14736,8000">
                <v:shape id="Picture 94875" style="position:absolute;width:11560;height:8000;left:0;top:0;" filled="f">
                  <v:imagedata r:id="rId172"/>
                </v:shape>
                <v:rect id="Rectangle 47303" style="position:absolute;width:10221;height:1097;left:7050;top:5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ASSOCIAÇÅONACKNAL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4"/>
        </w:rPr>
        <w:t xml:space="preserve">Art. 51. Havendo mais de duas chapas concorrentes para os cargos de presidente e vicepresidente, deverá ser realizado segundo turno entre as duas mais bem colocadas, quando nenhuma delas obtiver número superior a 50% dos votos válidos em primeiro turno de </w:t>
      </w:r>
      <w:r>
        <w:rPr>
          <w:sz w:val="24"/>
        </w:rPr>
        <w:t>votação, sendo admitido o exercício do direito de voto por representação, mediante a apresentação de instrumento de mandato com poderes específicos, com firma reconhecida em cartório.</w:t>
      </w:r>
    </w:p>
    <w:p w:rsidR="00D64A5F" w:rsidRDefault="00521186">
      <w:pPr>
        <w:spacing w:after="336" w:line="251" w:lineRule="auto"/>
        <w:ind w:left="15" w:right="270" w:hanging="10"/>
        <w:jc w:val="both"/>
      </w:pPr>
      <w:r>
        <w:rPr>
          <w:sz w:val="24"/>
        </w:rPr>
        <w:t>Parágrafo único. Para apuração dos votos válidos serão computados aquele</w:t>
      </w:r>
      <w:r>
        <w:rPr>
          <w:sz w:val="24"/>
        </w:rPr>
        <w:t>s dirigidos a algumas das chapas concorrentes e desconsiderados os votos brancos e nulos, as ausências e as abstenções.</w:t>
      </w:r>
    </w:p>
    <w:p w:rsidR="00D64A5F" w:rsidRDefault="00521186">
      <w:pPr>
        <w:spacing w:after="275" w:line="251" w:lineRule="auto"/>
        <w:ind w:left="5" w:right="270" w:firstLine="730"/>
        <w:jc w:val="both"/>
      </w:pPr>
      <w:r>
        <w:rPr>
          <w:sz w:val="24"/>
        </w:rPr>
        <w:t>Art. 52. Eleitos o presidente e o vice-presidente, o processo eleitoral continuará para os demais cargos, individualmente, na seguinte o</w:t>
      </w:r>
      <w:r>
        <w:rPr>
          <w:sz w:val="24"/>
        </w:rPr>
        <w:t>rdem: vice — presidente regional Nordeste, vice — presidente regional Norte, vice — presidente regional Sudeste, vice — presidente regional Centro-Oeste, vice — presidente regional Sul e, por fim, o Conselho fiscal.</w:t>
      </w:r>
    </w:p>
    <w:p w:rsidR="00D64A5F" w:rsidRDefault="00521186">
      <w:pPr>
        <w:spacing w:after="0" w:line="251" w:lineRule="auto"/>
        <w:ind w:left="5" w:right="280" w:firstLine="720"/>
        <w:jc w:val="both"/>
      </w:pPr>
      <w:r>
        <w:rPr>
          <w:sz w:val="24"/>
        </w:rPr>
        <w:t>Art. 53. Encerrada cada votação, a Comis</w:t>
      </w:r>
      <w:r>
        <w:rPr>
          <w:sz w:val="24"/>
        </w:rPr>
        <w:t>são Eleitoral procederá à apuração dos votos e à proclamação dos eleitos, mesmo que ausentes à reunião, conforme o art. 49 deste Estatuto. No final, será lavrada a competente ata, fazendo constar todas as ocorrências verificadas durante os trabalhos, a qua</w:t>
      </w:r>
      <w:r>
        <w:rPr>
          <w:sz w:val="24"/>
        </w:rPr>
        <w:t>l será assinada pelos membros da Comissão Eleitoral e pelos representantes de cada chapa.</w:t>
      </w:r>
    </w:p>
    <w:p w:rsidR="00D64A5F" w:rsidRDefault="00521186">
      <w:pPr>
        <w:spacing w:after="0"/>
        <w:ind w:left="-40"/>
      </w:pPr>
      <w:r>
        <w:rPr>
          <w:noProof/>
        </w:rPr>
        <w:drawing>
          <wp:inline distT="0" distB="0" distL="0" distR="0">
            <wp:extent cx="5989708" cy="1187305"/>
            <wp:effectExtent l="0" t="0" r="0" b="0"/>
            <wp:docPr id="94876" name="Picture 94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6" name="Picture 9487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89708" cy="1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36" w:line="251" w:lineRule="auto"/>
        <w:ind w:left="15" w:right="260" w:hanging="10"/>
        <w:jc w:val="both"/>
      </w:pPr>
      <w:r>
        <w:rPr>
          <w:sz w:val="24"/>
        </w:rPr>
        <w:t>Parágrafo Unico. Em caso de empate no segundo turno para presidente e vice-presidente, para os cargos das diretorias regionais e do Conselho Fiscal, será proclamado</w:t>
      </w:r>
      <w:r>
        <w:rPr>
          <w:sz w:val="24"/>
        </w:rPr>
        <w:t xml:space="preserve"> eleito o candidato com maior idade.</w:t>
      </w:r>
    </w:p>
    <w:p w:rsidR="00D64A5F" w:rsidRDefault="00521186">
      <w:pPr>
        <w:spacing w:after="579" w:line="251" w:lineRule="auto"/>
        <w:ind w:left="5" w:right="260" w:firstLine="720"/>
        <w:jc w:val="both"/>
      </w:pPr>
      <w:r>
        <w:rPr>
          <w:sz w:val="24"/>
        </w:rPr>
        <w:t>Art. 54. Os candidatos que se considerarem prejudicados durante o processo eletivo poderão recorrer ao Conselho dos Associados de todas as decisões da Comissão Eleitoral, até o prazo máximo de 48 (quarenta e oito) horas</w:t>
      </w:r>
      <w:r>
        <w:rPr>
          <w:sz w:val="24"/>
        </w:rPr>
        <w:t xml:space="preserve"> da proclamação dos eleitos.</w:t>
      </w:r>
    </w:p>
    <w:p w:rsidR="00D64A5F" w:rsidRDefault="00521186">
      <w:pPr>
        <w:pStyle w:val="Heading3"/>
        <w:ind w:left="160" w:right="390"/>
      </w:pPr>
      <w:r>
        <w:t>CAPITULO IX</w:t>
      </w:r>
    </w:p>
    <w:p w:rsidR="00D64A5F" w:rsidRDefault="00521186">
      <w:pPr>
        <w:spacing w:after="547" w:line="265" w:lineRule="auto"/>
        <w:ind w:left="170" w:right="400" w:hanging="10"/>
        <w:jc w:val="center"/>
      </w:pPr>
      <w:r>
        <w:rPr>
          <w:sz w:val="24"/>
        </w:rPr>
        <w:t>Dissolução</w:t>
      </w:r>
    </w:p>
    <w:p w:rsidR="00D64A5F" w:rsidRDefault="00521186">
      <w:pPr>
        <w:spacing w:after="290" w:line="251" w:lineRule="auto"/>
        <w:ind w:left="5" w:right="240" w:firstLine="730"/>
        <w:jc w:val="both"/>
      </w:pPr>
      <w:r>
        <w:rPr>
          <w:sz w:val="24"/>
        </w:rPr>
        <w:t>Art. 55. A AND poderá ser dissolvida por decisão de quatro quintos (4/5) dos membros do Conselho dos Associados, em reunião extraordinária convocada para essa finalidade, ocasião em que será eleito o liquidante e fixados seus poderes.</w:t>
      </w:r>
    </w:p>
    <w:tbl>
      <w:tblPr>
        <w:tblStyle w:val="TableGrid"/>
        <w:tblpPr w:vertAnchor="text" w:tblpX="8242" w:tblpY="348"/>
        <w:tblOverlap w:val="never"/>
        <w:tblW w:w="2051" w:type="dxa"/>
        <w:tblInd w:w="0" w:type="dxa"/>
        <w:tblCellMar>
          <w:top w:w="0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299"/>
        <w:gridCol w:w="318"/>
        <w:gridCol w:w="230"/>
        <w:gridCol w:w="1204"/>
      </w:tblGrid>
      <w:tr w:rsidR="00D64A5F">
        <w:trPr>
          <w:trHeight w:val="144"/>
        </w:trPr>
        <w:tc>
          <w:tcPr>
            <w:tcW w:w="2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D64A5F"/>
        </w:tc>
        <w:tc>
          <w:tcPr>
            <w:tcW w:w="3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64A5F" w:rsidRDefault="00D64A5F"/>
        </w:tc>
        <w:tc>
          <w:tcPr>
            <w:tcW w:w="23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64A5F" w:rsidRDefault="00D64A5F"/>
        </w:tc>
        <w:tc>
          <w:tcPr>
            <w:tcW w:w="12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64A5F" w:rsidRDefault="00D64A5F"/>
        </w:tc>
      </w:tr>
      <w:tr w:rsidR="00D64A5F">
        <w:trPr>
          <w:trHeight w:val="1142"/>
        </w:trPr>
        <w:tc>
          <w:tcPr>
            <w:tcW w:w="20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4A5F" w:rsidRDefault="00521186">
            <w:pPr>
              <w:spacing w:after="0"/>
              <w:ind w:right="50"/>
              <w:jc w:val="right"/>
            </w:pPr>
            <w:r>
              <w:t>Brasilia-DF</w:t>
            </w:r>
          </w:p>
          <w:p w:rsidR="00D64A5F" w:rsidRDefault="00521186">
            <w:pPr>
              <w:spacing w:after="116"/>
              <w:ind w:left="-50"/>
              <w:jc w:val="both"/>
            </w:pPr>
            <w:r>
              <w:rPr>
                <w:sz w:val="20"/>
              </w:rPr>
              <w:t>NO de Protocolo e Registro</w:t>
            </w:r>
          </w:p>
          <w:p w:rsidR="00D64A5F" w:rsidRDefault="00521186">
            <w:pPr>
              <w:spacing w:after="0"/>
              <w:ind w:right="40"/>
              <w:jc w:val="center"/>
            </w:pPr>
            <w:r>
              <w:rPr>
                <w:sz w:val="40"/>
              </w:rPr>
              <w:t>1 4 3 2 2 8</w:t>
            </w:r>
          </w:p>
          <w:p w:rsidR="00D64A5F" w:rsidRDefault="00521186">
            <w:pPr>
              <w:spacing w:after="0"/>
              <w:ind w:left="-50"/>
            </w:pPr>
            <w:r>
              <w:rPr>
                <w:sz w:val="18"/>
              </w:rPr>
              <w:t>Registro de Pessoas Juridicas</w:t>
            </w:r>
          </w:p>
        </w:tc>
      </w:tr>
    </w:tbl>
    <w:p w:rsidR="00D64A5F" w:rsidRDefault="00521186">
      <w:pPr>
        <w:spacing w:after="845" w:line="251" w:lineRule="auto"/>
        <w:ind w:left="15" w:right="240" w:hanging="10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527196</wp:posOffset>
            </wp:positionH>
            <wp:positionV relativeFrom="page">
              <wp:posOffset>368255</wp:posOffset>
            </wp:positionV>
            <wp:extent cx="1473608" cy="793654"/>
            <wp:effectExtent l="0" t="0" r="0" b="0"/>
            <wp:wrapTopAndBottom/>
            <wp:docPr id="94878" name="Picture 94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8" name="Picture 9487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473608" cy="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Parágrafo Único. Em caso de extinção da AND, depois de pagas as dívidas e as obrigações, seu patrimônio reverterá em favor de entidade afim, de fins não econômicos, Conselho dos Associa</w:t>
      </w:r>
      <w:r>
        <w:rPr>
          <w:sz w:val="24"/>
        </w:rPr>
        <w:t>dos na mesma sessão em que a dissolução for aprovada.</w:t>
      </w:r>
    </w:p>
    <w:p w:rsidR="00D64A5F" w:rsidRDefault="00521186">
      <w:pPr>
        <w:pStyle w:val="Heading3"/>
        <w:spacing w:after="592"/>
        <w:ind w:left="160" w:right="380"/>
      </w:pPr>
      <w:r>
        <w:t>CAPÍTULO X Da Ordem do Mérito do Trânsito</w:t>
      </w:r>
    </w:p>
    <w:p w:rsidR="00D64A5F" w:rsidRDefault="00521186">
      <w:pPr>
        <w:spacing w:after="336" w:line="251" w:lineRule="auto"/>
        <w:ind w:left="5" w:right="240" w:firstLine="710"/>
        <w:jc w:val="both"/>
      </w:pPr>
      <w:r>
        <w:rPr>
          <w:sz w:val="24"/>
        </w:rPr>
        <w:t>Art. 56. Fica instituída a comenda intitulada "ORDEM DO MÉRITO DO TRÂNSITO" , destinada a agraciar autoridades e pessoas físicas e jurídicas, civis e militares,</w:t>
      </w:r>
      <w:r>
        <w:rPr>
          <w:sz w:val="24"/>
        </w:rPr>
        <w:t xml:space="preserve"> inclusive associados, que, reconhecidas e efetivamente, tenham colaborado para um trânsito seguro ou com os fins regimentais da AND.</w:t>
      </w:r>
    </w:p>
    <w:p w:rsidR="00D64A5F" w:rsidRDefault="00521186">
      <w:pPr>
        <w:spacing w:after="0" w:line="251" w:lineRule="auto"/>
        <w:ind w:left="5" w:right="250" w:firstLine="710"/>
        <w:jc w:val="both"/>
      </w:pPr>
      <w:r>
        <w:rPr>
          <w:sz w:val="24"/>
        </w:rPr>
        <w:t xml:space="preserve">§ I </w:t>
      </w:r>
      <w:r>
        <w:rPr>
          <w:sz w:val="24"/>
          <w:vertAlign w:val="superscript"/>
        </w:rPr>
        <w:t xml:space="preserve">O </w:t>
      </w:r>
      <w:r>
        <w:rPr>
          <w:sz w:val="24"/>
        </w:rPr>
        <w:t>As modalidades, a descrição dos títulos componentes da comenda, seu regime de concessão e de entregas solene serão disciplinados em regulamento a ser elaborado por comissão instituída especialmente para esta finalidade ou por ato discricionário do presiden</w:t>
      </w:r>
      <w:r>
        <w:rPr>
          <w:sz w:val="24"/>
        </w:rPr>
        <w:t>te.</w:t>
      </w:r>
    </w:p>
    <w:p w:rsidR="00D64A5F" w:rsidRDefault="00521186">
      <w:pPr>
        <w:spacing w:after="0"/>
        <w:ind w:left="-10" w:right="-1050"/>
      </w:pPr>
      <w:r>
        <w:rPr>
          <w:noProof/>
        </w:rPr>
        <w:drawing>
          <wp:inline distT="0" distB="0" distL="0" distR="0">
            <wp:extent cx="6701104" cy="1580959"/>
            <wp:effectExtent l="0" t="0" r="0" b="0"/>
            <wp:docPr id="94880" name="Picture 94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0" name="Picture 9488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701104" cy="15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F" w:rsidRDefault="00521186">
      <w:pPr>
        <w:spacing w:after="367" w:line="251" w:lineRule="auto"/>
        <w:ind w:left="260" w:right="5" w:firstLine="720"/>
        <w:jc w:val="both"/>
      </w:pPr>
      <w:r>
        <w:rPr>
          <w:sz w:val="24"/>
        </w:rPr>
        <w:t>Art. 57. Os membros do Conselho dos Associados e do Conselho Fiscal, o presidente, o vice-presidente e os vice-presidentes regionais da AND não serão remunerados por qualquer forma ou título pelo exercício do cargo.</w:t>
      </w:r>
    </w:p>
    <w:p w:rsidR="00D64A5F" w:rsidRDefault="00521186">
      <w:pPr>
        <w:spacing w:after="336" w:line="251" w:lineRule="auto"/>
        <w:ind w:left="260" w:right="5" w:firstLine="720"/>
        <w:jc w:val="both"/>
      </w:pPr>
      <w:r>
        <w:rPr>
          <w:sz w:val="24"/>
        </w:rPr>
        <w:t>Art. 58. Os ocupantes dos cargos d</w:t>
      </w:r>
      <w:r>
        <w:rPr>
          <w:sz w:val="24"/>
        </w:rPr>
        <w:t>e direção das unidades a que se referem os incisos II e III do artigo 16 deste Estatuto serão escolhidos pelo presidente da AND, entre pessoas de reconhecida idoneidade e capacidade técnica.</w:t>
      </w:r>
    </w:p>
    <w:p w:rsidR="00D64A5F" w:rsidRDefault="00521186">
      <w:pPr>
        <w:spacing w:after="336" w:line="251" w:lineRule="auto"/>
        <w:ind w:left="270" w:right="5" w:firstLine="710"/>
        <w:jc w:val="both"/>
      </w:pPr>
      <w:r>
        <w:rPr>
          <w:sz w:val="24"/>
        </w:rPr>
        <w:t xml:space="preserve">Art. 59. A AND poderá ser composta por corpo de profissionais da </w:t>
      </w:r>
      <w:r>
        <w:rPr>
          <w:sz w:val="24"/>
        </w:rPr>
        <w:t>área de ciência política, jurídica, jornalística, de economia, de gestão e de estagiários.</w:t>
      </w:r>
    </w:p>
    <w:tbl>
      <w:tblPr>
        <w:tblStyle w:val="TableGrid"/>
        <w:tblpPr w:vertAnchor="text" w:tblpX="7872" w:tblpY="-42"/>
        <w:tblOverlap w:val="never"/>
        <w:tblW w:w="2161" w:type="dxa"/>
        <w:tblInd w:w="0" w:type="dxa"/>
        <w:tblCellMar>
          <w:top w:w="4" w:type="dxa"/>
          <w:left w:w="2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2160"/>
      </w:tblGrid>
      <w:tr w:rsidR="00D64A5F">
        <w:trPr>
          <w:trHeight w:val="66"/>
        </w:trPr>
        <w:tc>
          <w:tcPr>
            <w:tcW w:w="216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64A5F" w:rsidRDefault="00D64A5F"/>
        </w:tc>
      </w:tr>
      <w:tr w:rsidR="00D64A5F">
        <w:trPr>
          <w:trHeight w:val="1204"/>
        </w:trPr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64A5F" w:rsidRDefault="00521186">
            <w:pPr>
              <w:spacing w:after="0"/>
              <w:ind w:right="90"/>
              <w:jc w:val="right"/>
            </w:pPr>
            <w:r>
              <w:rPr>
                <w:sz w:val="24"/>
              </w:rPr>
              <w:t>§a-DF</w:t>
            </w:r>
          </w:p>
          <w:p w:rsidR="00D64A5F" w:rsidRDefault="00521186">
            <w:pPr>
              <w:spacing w:after="182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12703</wp:posOffset>
                      </wp:positionH>
                      <wp:positionV relativeFrom="paragraph">
                        <wp:posOffset>-125682</wp:posOffset>
                      </wp:positionV>
                      <wp:extent cx="933708" cy="133334"/>
                      <wp:effectExtent l="0" t="0" r="0" b="0"/>
                      <wp:wrapSquare wrapText="bothSides"/>
                      <wp:docPr id="92911" name="Group 92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08" cy="133334"/>
                                <a:chOff x="0" y="0"/>
                                <a:chExt cx="933708" cy="133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82" name="Picture 94882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397"/>
                                  <a:ext cx="933708" cy="10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49" name="Rectangle 52749"/>
                              <wps:cNvSpPr/>
                              <wps:spPr>
                                <a:xfrm>
                                  <a:off x="95276" y="0"/>
                                  <a:ext cx="137426" cy="1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64A5F" w:rsidRDefault="00521186">
                                    <w:r>
                                      <w:rPr>
                                        <w:sz w:val="14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911" style="width:73.5203pt;height:10.4987pt;position:absolute;mso-position-horizontal-relative:text;mso-position-horizontal:absolute;margin-left:1.00027pt;mso-position-vertical-relative:text;margin-top:-9.89633pt;" coordsize="9337,1333">
                      <v:shape id="Picture 94882" style="position:absolute;width:9337;height:1079;left:0;top:253;" filled="f">
                        <v:imagedata r:id="rId177"/>
                      </v:shape>
                      <v:rect id="Rectangle 52749" style="position:absolute;width:1374;height:1520;left:95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sz w:val="14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>NO de Protocolo e 'Registro</w:t>
            </w:r>
          </w:p>
          <w:p w:rsidR="00D64A5F" w:rsidRDefault="00521186">
            <w:pPr>
              <w:spacing w:after="0"/>
              <w:ind w:left="40"/>
              <w:jc w:val="center"/>
            </w:pPr>
            <w:r>
              <w:rPr>
                <w:sz w:val="40"/>
              </w:rPr>
              <w:t>1 1 3 2 2 8</w:t>
            </w:r>
          </w:p>
          <w:p w:rsidR="00D64A5F" w:rsidRDefault="00521186">
            <w:pPr>
              <w:spacing w:after="0"/>
              <w:ind w:left="60"/>
            </w:pPr>
            <w:r>
              <w:rPr>
                <w:sz w:val="20"/>
              </w:rPr>
              <w:t>Re istf0 de Pegsoas Juridicas</w:t>
            </w:r>
          </w:p>
        </w:tc>
      </w:tr>
      <w:tr w:rsidR="00D64A5F">
        <w:trPr>
          <w:trHeight w:val="50"/>
        </w:trPr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64A5F" w:rsidRDefault="00D64A5F"/>
        </w:tc>
      </w:tr>
    </w:tbl>
    <w:p w:rsidR="00D64A5F" w:rsidRDefault="00521186">
      <w:pPr>
        <w:spacing w:after="373" w:line="251" w:lineRule="auto"/>
        <w:ind w:left="270" w:right="130" w:hanging="10"/>
        <w:jc w:val="both"/>
      </w:pPr>
      <w:r>
        <w:rPr>
          <w:sz w:val="24"/>
        </w:rPr>
        <w:t>Parágrafo único. A AND poderá se valer do apoio pontual e tempo integrantes dos quadros dos associados, previamente designados.</w:t>
      </w:r>
    </w:p>
    <w:p w:rsidR="00D64A5F" w:rsidRDefault="00521186">
      <w:pPr>
        <w:spacing w:after="336" w:line="251" w:lineRule="auto"/>
        <w:ind w:left="970" w:right="5" w:hanging="10"/>
        <w:jc w:val="both"/>
      </w:pPr>
      <w:r>
        <w:rPr>
          <w:sz w:val="24"/>
        </w:rPr>
        <w:t>Art. 60. A AND não prestará cauções ou fianças.</w:t>
      </w:r>
    </w:p>
    <w:p w:rsidR="00D64A5F" w:rsidRDefault="00521186">
      <w:pPr>
        <w:spacing w:after="389" w:line="251" w:lineRule="auto"/>
        <w:ind w:left="260" w:right="5" w:firstLine="710"/>
        <w:jc w:val="both"/>
      </w:pPr>
      <w:r>
        <w:rPr>
          <w:sz w:val="24"/>
        </w:rPr>
        <w:t xml:space="preserve">Art. 61. As decisões do Conselho dos Associados serão baixadas por resoluções e </w:t>
      </w:r>
      <w:r>
        <w:rPr>
          <w:sz w:val="24"/>
        </w:rPr>
        <w:t>as da Diretoria por meio de portarias.</w:t>
      </w:r>
    </w:p>
    <w:p w:rsidR="00D64A5F" w:rsidRDefault="00521186">
      <w:pPr>
        <w:spacing w:after="336" w:line="251" w:lineRule="auto"/>
        <w:ind w:left="250" w:right="5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679638</wp:posOffset>
                </wp:positionH>
                <wp:positionV relativeFrom="page">
                  <wp:posOffset>495240</wp:posOffset>
                </wp:positionV>
                <wp:extent cx="1479960" cy="653971"/>
                <wp:effectExtent l="0" t="0" r="0" b="0"/>
                <wp:wrapTopAndBottom/>
                <wp:docPr id="92965" name="Group 9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960" cy="653971"/>
                          <a:chOff x="0" y="0"/>
                          <a:chExt cx="1479960" cy="653971"/>
                        </a:xfrm>
                      </wpg:grpSpPr>
                      <pic:pic xmlns:pic="http://schemas.openxmlformats.org/drawingml/2006/picture">
                        <pic:nvPicPr>
                          <pic:cNvPr id="94883" name="Picture 94883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72" cy="65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39" name="Rectangle 52639"/>
                        <wps:cNvSpPr/>
                        <wps:spPr>
                          <a:xfrm>
                            <a:off x="1143317" y="450795"/>
                            <a:ext cx="447735" cy="8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12"/>
                                </w:rPr>
                                <w:t>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65" style="width:116.532pt;height:51.4938pt;position:absolute;mso-position-horizontal-relative:page;mso-position-horizontal:absolute;margin-left:53.5148pt;mso-position-vertical-relative:page;margin-top:38.9953pt;" coordsize="14799,6539">
                <v:shape id="Picture 94883" style="position:absolute;width:11623;height:6539;left:0;top:0;" filled="f">
                  <v:imagedata r:id="rId179"/>
                </v:shape>
                <v:rect id="Rectangle 52639" style="position:absolute;width:4477;height:844;left:11433;top: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2"/>
                          </w:rPr>
                          <w:t xml:space="preserve">NACIONAL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4"/>
        </w:rPr>
        <w:t>Art. 62. A infringência às normas legais e ao presente Estatuto pelos membros da Diretoria, do Conselho dos Associados e do Conselho Fiscal que acarretem prejuízos à imagem da instituição e das quais decor</w:t>
      </w:r>
      <w:r>
        <w:rPr>
          <w:sz w:val="24"/>
        </w:rPr>
        <w:t>ram perdas para a AND implicará na apuração das responsabilidades civil e criminal e no ressarcimento dos danos causados à mesma, quando couber.</w:t>
      </w:r>
    </w:p>
    <w:p w:rsidR="00D64A5F" w:rsidRDefault="00521186">
      <w:pPr>
        <w:spacing w:after="391" w:line="251" w:lineRule="auto"/>
        <w:ind w:left="260" w:right="5" w:hanging="10"/>
        <w:jc w:val="both"/>
      </w:pPr>
      <w:r>
        <w:rPr>
          <w:sz w:val="24"/>
        </w:rPr>
        <w:t>Parágrafo Único. A apuração da responsabilidade de que trata este artigo será efetuada pelo Conselho dos Associados.</w:t>
      </w:r>
    </w:p>
    <w:p w:rsidR="00D64A5F" w:rsidRDefault="00521186">
      <w:pPr>
        <w:spacing w:after="367" w:line="251" w:lineRule="auto"/>
        <w:ind w:left="260" w:right="5" w:firstLine="710"/>
        <w:jc w:val="both"/>
      </w:pPr>
      <w:r>
        <w:rPr>
          <w:sz w:val="24"/>
        </w:rPr>
        <w:t>Art. 63. Este Estatuto só poderá ser reformulado ou alterado por 2/3 (dois terços) dos votos concordes do Conselho dos Associados.</w:t>
      </w:r>
    </w:p>
    <w:p w:rsidR="00D64A5F" w:rsidRDefault="00521186">
      <w:pPr>
        <w:spacing w:after="0"/>
        <w:ind w:left="10" w:right="15" w:hanging="10"/>
        <w:jc w:val="right"/>
      </w:pPr>
      <w:r>
        <w:rPr>
          <w:sz w:val="24"/>
        </w:rPr>
        <w:t>Art. 64.</w:t>
      </w:r>
      <w:r>
        <w:rPr>
          <w:sz w:val="24"/>
        </w:rPr>
        <w:t xml:space="preserve"> Os casos omissos deste Estatuto serão resolvidos pelo presidente da AND "ad</w:t>
      </w:r>
    </w:p>
    <w:p w:rsidR="00D64A5F" w:rsidRDefault="00521186">
      <w:pPr>
        <w:spacing w:after="164"/>
        <w:ind w:left="210" w:right="-10"/>
      </w:pPr>
      <w:r>
        <w:rPr>
          <w:noProof/>
        </w:rPr>
        <mc:AlternateContent>
          <mc:Choice Requires="wpg">
            <w:drawing>
              <wp:inline distT="0" distB="0" distL="0" distR="0">
                <wp:extent cx="5900782" cy="2057547"/>
                <wp:effectExtent l="0" t="0" r="0" b="0"/>
                <wp:docPr id="93123" name="Group 9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782" cy="2057547"/>
                          <a:chOff x="0" y="0"/>
                          <a:chExt cx="5900782" cy="2057547"/>
                        </a:xfrm>
                      </wpg:grpSpPr>
                      <pic:pic xmlns:pic="http://schemas.openxmlformats.org/drawingml/2006/picture">
                        <pic:nvPicPr>
                          <pic:cNvPr id="94884" name="Picture 9488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43"/>
                            <a:ext cx="5900782" cy="202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04" name="Rectangle 52904"/>
                        <wps:cNvSpPr/>
                        <wps:spPr>
                          <a:xfrm>
                            <a:off x="25407" y="13095"/>
                            <a:ext cx="1072875" cy="1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4"/>
                                </w:rPr>
                                <w:t xml:space="preserve">referendum"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05" name="Rectangle 52905"/>
                        <wps:cNvSpPr/>
                        <wps:spPr>
                          <a:xfrm>
                            <a:off x="832080" y="0"/>
                            <a:ext cx="253435" cy="22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08" name="Rectangle 52908"/>
                        <wps:cNvSpPr/>
                        <wps:spPr>
                          <a:xfrm>
                            <a:off x="1886472" y="6349"/>
                            <a:ext cx="228092" cy="22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A5F" w:rsidRDefault="00521186">
                              <w:r>
                                <w:rPr>
                                  <w:sz w:val="26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123" style="width:464.628pt;height:162.012pt;mso-position-horizontal-relative:char;mso-position-vertical-relative:line" coordsize="59007,20575">
                <v:shape id="Picture 94884" style="position:absolute;width:59007;height:20254;left:0;top:321;" filled="f">
                  <v:imagedata r:id="rId181"/>
                </v:shape>
                <v:rect id="Rectangle 52904" style="position:absolute;width:10728;height:1942;left:254;top: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referendum" </w:t>
                        </w:r>
                      </w:p>
                    </w:txbxContent>
                  </v:textbox>
                </v:rect>
                <v:rect id="Rectangle 52905" style="position:absolute;width:2534;height:2200;left:83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52908" style="position:absolute;width:2280;height:2200;left:18864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4A5F" w:rsidRDefault="00521186">
      <w:pPr>
        <w:tabs>
          <w:tab w:val="center" w:pos="1750"/>
          <w:tab w:val="center" w:pos="3476"/>
          <w:tab w:val="center" w:pos="6407"/>
          <w:tab w:val="center" w:pos="7692"/>
        </w:tabs>
        <w:spacing w:after="0"/>
      </w:pPr>
      <w:r>
        <w:rPr>
          <w:sz w:val="20"/>
        </w:rPr>
        <w:tab/>
        <w:t xml:space="preserve">SRTVS, </w:t>
      </w:r>
      <w:r>
        <w:rPr>
          <w:sz w:val="20"/>
        </w:rPr>
        <w:tab/>
        <w:t xml:space="preserve">01 </w:t>
      </w:r>
      <w:r>
        <w:rPr>
          <w:sz w:val="20"/>
        </w:rPr>
        <w:tab/>
        <w:t xml:space="preserve">- </w:t>
      </w:r>
      <w:r>
        <w:rPr>
          <w:sz w:val="20"/>
        </w:rPr>
        <w:tab/>
        <w:t xml:space="preserve">- BrasmaJDF CEP: </w:t>
      </w:r>
    </w:p>
    <w:p w:rsidR="00D64A5F" w:rsidRDefault="00521186">
      <w:pPr>
        <w:tabs>
          <w:tab w:val="center" w:pos="1931"/>
          <w:tab w:val="center" w:pos="5766"/>
          <w:tab w:val="center" w:pos="7887"/>
        </w:tabs>
        <w:spacing w:after="3"/>
      </w:pPr>
      <w:r>
        <w:rPr>
          <w:sz w:val="16"/>
        </w:rPr>
        <w:tab/>
        <w:t xml:space="preserve">(OX161) </w:t>
      </w:r>
      <w:r>
        <w:rPr>
          <w:sz w:val="16"/>
        </w:rPr>
        <w:tab/>
      </w:r>
      <w:r>
        <w:rPr>
          <w:noProof/>
        </w:rPr>
        <w:drawing>
          <wp:inline distT="0" distB="0" distL="0" distR="0">
            <wp:extent cx="1124261" cy="88889"/>
            <wp:effectExtent l="0" t="0" r="0" b="0"/>
            <wp:docPr id="54848" name="Picture 5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8" name="Picture 5484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124261" cy="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Site: www.and.org.br</w:t>
      </w:r>
    </w:p>
    <w:sectPr w:rsidR="00D64A5F">
      <w:headerReference w:type="even" r:id="rId183"/>
      <w:headerReference w:type="default" r:id="rId184"/>
      <w:footerReference w:type="even" r:id="rId185"/>
      <w:footerReference w:type="default" r:id="rId186"/>
      <w:headerReference w:type="first" r:id="rId187"/>
      <w:footerReference w:type="first" r:id="rId188"/>
      <w:pgSz w:w="11563" w:h="16488"/>
      <w:pgMar w:top="2376" w:right="1250" w:bottom="570" w:left="820" w:header="740" w:footer="57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21186">
      <w:pPr>
        <w:spacing w:after="0" w:line="240" w:lineRule="auto"/>
      </w:pPr>
      <w:r>
        <w:separator/>
      </w:r>
    </w:p>
  </w:endnote>
  <w:endnote w:type="continuationSeparator" w:id="0">
    <w:p w:rsidR="00000000" w:rsidRDefault="0052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9" w:lineRule="auto"/>
      <w:ind w:left="850" w:right="830" w:hanging="44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SRTVS, </w:t>
    </w:r>
    <w:r>
      <w:rPr>
        <w:sz w:val="16"/>
      </w:rPr>
      <w:t xml:space="preserve">Quadra: 701 </w:t>
    </w:r>
    <w:r>
      <w:rPr>
        <w:sz w:val="18"/>
      </w:rPr>
      <w:t xml:space="preserve">Centm Empresarial Sala </w:t>
    </w:r>
    <w:r>
      <w:rPr>
        <w:sz w:val="16"/>
      </w:rPr>
      <w:t xml:space="preserve">231 </w:t>
    </w:r>
    <w:r>
      <w:rPr>
        <w:sz w:val="20"/>
      </w:rPr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(oxx61) 3321-0881 </w:t>
    </w:r>
    <w:r>
      <w:rPr>
        <w:sz w:val="12"/>
      </w:rPr>
      <w:t xml:space="preserve">1 </w:t>
    </w:r>
    <w:r>
      <w:rPr>
        <w:sz w:val="16"/>
      </w:rPr>
      <w:t xml:space="preserve">3226 1404 </w:t>
    </w:r>
    <w:r>
      <w:rPr>
        <w:sz w:val="18"/>
      </w:rPr>
      <w:t xml:space="preserve">E-mail: </w:t>
    </w:r>
    <w:r>
      <w:rPr>
        <w:rFonts w:ascii="Times New Roman" w:eastAsia="Times New Roman" w:hAnsi="Times New Roman" w:cs="Times New Roman"/>
        <w:sz w:val="18"/>
      </w:rPr>
      <w:t>Site: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880" w:right="2831" w:hanging="430"/>
      <w:jc w:val="both"/>
    </w:pPr>
    <w:r>
      <w:rPr>
        <w:sz w:val="18"/>
      </w:rPr>
      <w:t xml:space="preserve">Av. </w:t>
    </w:r>
    <w:r>
      <w:rPr>
        <w:sz w:val="16"/>
      </w:rPr>
      <w:t xml:space="preserve">W3 </w:t>
    </w:r>
    <w:r>
      <w:rPr>
        <w:sz w:val="18"/>
      </w:rPr>
      <w:t xml:space="preserve">Sul, </w:t>
    </w:r>
    <w:r>
      <w:rPr>
        <w:sz w:val="20"/>
      </w:rPr>
      <w:t xml:space="preserve">SRTVS, </w:t>
    </w:r>
    <w:r>
      <w:rPr>
        <w:sz w:val="18"/>
      </w:rPr>
      <w:t xml:space="preserve">Quadra: </w:t>
    </w:r>
    <w:r>
      <w:rPr>
        <w:sz w:val="16"/>
      </w:rPr>
      <w:t xml:space="preserve">701, </w:t>
    </w:r>
    <w:r>
      <w:rPr>
        <w:sz w:val="18"/>
      </w:rPr>
      <w:t xml:space="preserve">Bloco: OI Centro Empresarial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2"/>
      </w:rPr>
      <w:t xml:space="preserve">— </w:t>
    </w:r>
    <w:r>
      <w:rPr>
        <w:sz w:val="18"/>
      </w:rPr>
      <w:t xml:space="preserve">Telefax: </w:t>
    </w:r>
    <w:r>
      <w:rPr>
        <w:sz w:val="16"/>
      </w:rPr>
      <w:t>(Oxx61) 3321-0881 13226 1404</w:t>
    </w:r>
    <w:r>
      <w:rPr>
        <w:sz w:val="16"/>
      </w:rPr>
      <w:tab/>
    </w:r>
    <w:r>
      <w:rPr>
        <w:sz w:val="18"/>
      </w:rPr>
      <w:t>Site: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35" w:lineRule="auto"/>
      <w:ind w:left="890" w:right="1630" w:hanging="430"/>
    </w:pPr>
    <w:r>
      <w:rPr>
        <w:sz w:val="18"/>
      </w:rPr>
      <w:t xml:space="preserve">AV. W3 </w:t>
    </w:r>
    <w:r>
      <w:rPr>
        <w:sz w:val="18"/>
      </w:rPr>
      <w:tab/>
    </w:r>
    <w:r>
      <w:rPr>
        <w:sz w:val="20"/>
      </w:rPr>
      <w:t xml:space="preserve">SRTVS, </w:t>
    </w:r>
    <w:r>
      <w:rPr>
        <w:sz w:val="20"/>
      </w:rPr>
      <w:tab/>
      <w:t xml:space="preserve">OI </w:t>
    </w:r>
    <w:r>
      <w:rPr>
        <w:sz w:val="20"/>
      </w:rPr>
      <w:tab/>
    </w:r>
    <w:r>
      <w:rPr>
        <w:sz w:val="18"/>
      </w:rPr>
      <w:t xml:space="preserve">Empresarial </w:t>
    </w:r>
    <w:r>
      <w:rPr>
        <w:sz w:val="18"/>
      </w:rPr>
      <w:tab/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0"/>
      </w:rPr>
      <w:t>—</w:t>
    </w:r>
    <w:r>
      <w:rPr>
        <w:sz w:val="10"/>
      </w:rPr>
      <w:tab/>
    </w:r>
    <w:r>
      <w:rPr>
        <w:sz w:val="20"/>
      </w:rPr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(oxx61) </w:t>
    </w:r>
    <w:r>
      <w:rPr>
        <w:sz w:val="16"/>
      </w:rPr>
      <w:tab/>
      <w:t>1404</w:t>
    </w:r>
    <w:r>
      <w:rPr>
        <w:sz w:val="16"/>
      </w:rPr>
      <w:tab/>
    </w:r>
    <w:r>
      <w:rPr>
        <w:sz w:val="20"/>
      </w:rPr>
      <w:t xml:space="preserve">E-nuil: </w:t>
    </w:r>
    <w:r>
      <w:rPr>
        <w:sz w:val="20"/>
      </w:rPr>
      <w:tab/>
    </w:r>
    <w:r>
      <w:rPr>
        <w:sz w:val="18"/>
      </w:rPr>
      <w:t xml:space="preserve">Site: </w:t>
    </w:r>
    <w:r>
      <w:rPr>
        <w:sz w:val="16"/>
      </w:rPr>
      <w:t>www.and.org.br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920" w:right="1821" w:hanging="430"/>
      <w:jc w:val="both"/>
    </w:pPr>
    <w:r>
      <w:rPr>
        <w:sz w:val="18"/>
      </w:rPr>
      <w:t xml:space="preserve">AV. W3 </w:t>
    </w:r>
    <w:r>
      <w:rPr>
        <w:sz w:val="20"/>
      </w:rPr>
      <w:t xml:space="preserve">Sul, SRTVS, </w:t>
    </w:r>
    <w:r>
      <w:rPr>
        <w:sz w:val="18"/>
      </w:rPr>
      <w:t xml:space="preserve">Quadra: </w:t>
    </w:r>
    <w:r>
      <w:rPr>
        <w:sz w:val="16"/>
      </w:rPr>
      <w:t xml:space="preserve">701 </w:t>
    </w:r>
    <w:r>
      <w:rPr>
        <w:sz w:val="18"/>
      </w:rPr>
      <w:t xml:space="preserve">Bloco: OI </w:t>
    </w:r>
    <w:r>
      <w:rPr>
        <w:sz w:val="16"/>
      </w:rPr>
      <w:t xml:space="preserve">Centro </w:t>
    </w:r>
    <w:r>
      <w:rPr>
        <w:sz w:val="18"/>
      </w:rPr>
      <w:t xml:space="preserve">Empresarial Sala </w:t>
    </w:r>
    <w:r>
      <w:rPr>
        <w:sz w:val="16"/>
      </w:rPr>
      <w:t xml:space="preserve">231 </w:t>
    </w:r>
    <w:r>
      <w:rPr>
        <w:sz w:val="12"/>
      </w:rPr>
      <w:t xml:space="preserve">— </w:t>
    </w:r>
    <w:r>
      <w:rPr>
        <w:sz w:val="20"/>
      </w:rPr>
      <w:t xml:space="preserve">CEP: </w:t>
    </w:r>
    <w:r>
      <w:rPr>
        <w:sz w:val="16"/>
      </w:rPr>
      <w:t xml:space="preserve">Teuetax: </w:t>
    </w:r>
    <w:r>
      <w:t xml:space="preserve">(0.61) </w:t>
    </w:r>
    <w:r>
      <w:rPr>
        <w:sz w:val="16"/>
      </w:rPr>
      <w:t xml:space="preserve">3321-0881 3226 1404 </w:t>
    </w:r>
    <w:r>
      <w:rPr>
        <w:sz w:val="18"/>
      </w:rPr>
      <w:t xml:space="preserve">E-mail: Site: </w:t>
    </w:r>
    <w:r>
      <w:rPr>
        <w:sz w:val="16"/>
      </w:rPr>
      <w:t>www.and.org.br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1110"/>
        <w:tab w:val="center" w:pos="3916"/>
        <w:tab w:val="center" w:pos="6527"/>
      </w:tabs>
      <w:spacing w:after="0"/>
    </w:pPr>
    <w:r>
      <w:tab/>
    </w: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18"/>
      </w:rPr>
      <w:t xml:space="preserve">Sul, </w:t>
    </w:r>
    <w:r>
      <w:rPr>
        <w:sz w:val="20"/>
      </w:rPr>
      <w:t xml:space="preserve">SRTVS, </w:t>
    </w:r>
    <w:r>
      <w:rPr>
        <w:sz w:val="20"/>
      </w:rPr>
      <w:tab/>
    </w:r>
    <w:r>
      <w:rPr>
        <w:sz w:val="16"/>
      </w:rPr>
      <w:t xml:space="preserve">01 </w:t>
    </w:r>
    <w:r>
      <w:rPr>
        <w:sz w:val="18"/>
      </w:rPr>
      <w:t xml:space="preserve">Centro Empresarial </w:t>
    </w:r>
    <w:r>
      <w:rPr>
        <w:sz w:val="18"/>
      </w:rPr>
      <w:tab/>
    </w:r>
    <w:r>
      <w:rPr>
        <w:sz w:val="20"/>
      </w:rPr>
      <w:t xml:space="preserve">Sala </w:t>
    </w:r>
    <w:r>
      <w:rPr>
        <w:sz w:val="16"/>
      </w:rPr>
      <w:t>231</w:t>
    </w:r>
  </w:p>
  <w:p w:rsidR="00D64A5F" w:rsidRDefault="00521186">
    <w:pPr>
      <w:tabs>
        <w:tab w:val="center" w:pos="1410"/>
        <w:tab w:val="center" w:pos="3281"/>
        <w:tab w:val="center" w:pos="4326"/>
        <w:tab w:val="center" w:pos="7102"/>
      </w:tabs>
      <w:spacing w:after="0"/>
    </w:pPr>
    <w:r>
      <w:tab/>
    </w:r>
    <w:r>
      <w:rPr>
        <w:sz w:val="18"/>
      </w:rPr>
      <w:t xml:space="preserve">Telefax: </w:t>
    </w:r>
    <w:r>
      <w:rPr>
        <w:sz w:val="16"/>
      </w:rPr>
      <w:t xml:space="preserve">(Oxx61) </w:t>
    </w:r>
    <w:r>
      <w:rPr>
        <w:sz w:val="16"/>
      </w:rPr>
      <w:tab/>
      <w:t>1404</w:t>
    </w:r>
    <w:r>
      <w:rPr>
        <w:sz w:val="16"/>
      </w:rPr>
      <w:tab/>
    </w:r>
    <w:r>
      <w:rPr>
        <w:sz w:val="18"/>
      </w:rPr>
      <w:t xml:space="preserve">E-mail: </w:t>
    </w:r>
    <w:r>
      <w:rPr>
        <w:sz w:val="18"/>
      </w:rPr>
      <w:tab/>
      <w:t xml:space="preserve">Site: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7" w:lineRule="auto"/>
      <w:ind w:left="850" w:right="2971" w:hanging="43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SRTVS, </w:t>
    </w:r>
    <w:r>
      <w:rPr>
        <w:sz w:val="16"/>
      </w:rPr>
      <w:t xml:space="preserve">01 </w:t>
    </w:r>
    <w:r>
      <w:rPr>
        <w:sz w:val="18"/>
      </w:rPr>
      <w:t xml:space="preserve">Centro Empresanal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8"/>
      </w:rPr>
      <w:t xml:space="preserve">Telefax: (oxx61) </w:t>
    </w:r>
    <w:r>
      <w:rPr>
        <w:sz w:val="16"/>
      </w:rPr>
      <w:t xml:space="preserve">1404 </w:t>
    </w:r>
    <w:r>
      <w:rPr>
        <w:sz w:val="18"/>
      </w:rPr>
      <w:t>E-mail: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890" w:right="2921" w:hanging="43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SRTVS, </w:t>
    </w:r>
    <w:r>
      <w:rPr>
        <w:sz w:val="16"/>
      </w:rPr>
      <w:t xml:space="preserve">01 </w:t>
    </w:r>
    <w:r>
      <w:rPr>
        <w:sz w:val="18"/>
      </w:rPr>
      <w:t xml:space="preserve">Centro Empresarial </w:t>
    </w:r>
    <w:r>
      <w:t xml:space="preserve">sala </w:t>
    </w:r>
    <w:r>
      <w:rPr>
        <w:sz w:val="16"/>
      </w:rPr>
      <w:t xml:space="preserve">231 Tetetax: (oxx61) 1404 </w:t>
    </w:r>
    <w:r>
      <w:rPr>
        <w:sz w:val="18"/>
      </w:rPr>
      <w:t xml:space="preserve">E-mail: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46" w:lineRule="auto"/>
      <w:ind w:left="990" w:right="240" w:hanging="430"/>
      <w:jc w:val="both"/>
    </w:pPr>
    <w:r>
      <w:rPr>
        <w:sz w:val="20"/>
      </w:rPr>
      <w:t xml:space="preserve">Av. </w:t>
    </w:r>
    <w:r>
      <w:rPr>
        <w:sz w:val="18"/>
      </w:rPr>
      <w:t xml:space="preserve">W3 Sul, </w:t>
    </w:r>
    <w:r>
      <w:rPr>
        <w:sz w:val="20"/>
      </w:rPr>
      <w:t xml:space="preserve">SRTVS, </w:t>
    </w:r>
    <w:r>
      <w:rPr>
        <w:sz w:val="18"/>
      </w:rPr>
      <w:t xml:space="preserve">Quadra: 701, </w:t>
    </w:r>
    <w:r>
      <w:rPr>
        <w:sz w:val="16"/>
      </w:rPr>
      <w:t xml:space="preserve">Centro Chateaubriand </w:t>
    </w:r>
    <w:r>
      <w:rPr>
        <w:sz w:val="12"/>
      </w:rPr>
      <w:t xml:space="preserve">—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2"/>
      </w:rPr>
      <w:t xml:space="preserve">— </w:t>
    </w:r>
    <w:r>
      <w:rPr>
        <w:sz w:val="20"/>
      </w:rPr>
      <w:t xml:space="preserve">CEP: </w:t>
    </w:r>
    <w:r>
      <w:rPr>
        <w:sz w:val="16"/>
      </w:rPr>
      <w:t xml:space="preserve">70340-906 </w:t>
    </w:r>
    <w:r>
      <w:rPr>
        <w:sz w:val="18"/>
      </w:rPr>
      <w:t xml:space="preserve">Telefax: </w:t>
    </w:r>
    <w:r>
      <w:rPr>
        <w:sz w:val="16"/>
      </w:rPr>
      <w:t xml:space="preserve">(Oxx61) 3321-0881 </w:t>
    </w:r>
    <w:r>
      <w:rPr>
        <w:sz w:val="18"/>
      </w:rPr>
      <w:t xml:space="preserve">E-mail: Site: </w:t>
    </w:r>
    <w:r>
      <w:rPr>
        <w:sz w:val="16"/>
      </w:rPr>
      <w:t>www.</w:t>
    </w:r>
    <w:r>
      <w:rPr>
        <w:sz w:val="16"/>
      </w:rPr>
      <w:t>and.org.br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45" w:lineRule="auto"/>
      <w:ind w:left="1050" w:right="1821" w:hanging="44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SRTVS. </w:t>
    </w:r>
    <w:r>
      <w:rPr>
        <w:sz w:val="16"/>
      </w:rPr>
      <w:t xml:space="preserve">Quadra: 701, </w:t>
    </w:r>
    <w:r>
      <w:rPr>
        <w:sz w:val="20"/>
      </w:rPr>
      <w:t xml:space="preserve">Bloco: </w:t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>sala 231</w:t>
    </w:r>
    <w:r>
      <w:rPr>
        <w:sz w:val="18"/>
      </w:rPr>
      <w:t xml:space="preserve">Telefax: </w:t>
    </w:r>
    <w:r>
      <w:rPr>
        <w:sz w:val="16"/>
      </w:rPr>
      <w:t xml:space="preserve">(oxx61) 3321-088113226 1404 </w:t>
    </w:r>
    <w:r>
      <w:rPr>
        <w:sz w:val="18"/>
      </w:rPr>
      <w:t xml:space="preserve">E-mail: </w:t>
    </w:r>
    <w:r>
      <w:rPr>
        <w:sz w:val="16"/>
      </w:rPr>
      <w:t>andetran@andetran.org.br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960" w:right="1911" w:hanging="44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Sul. SRTVS, </w:t>
    </w:r>
    <w:r>
      <w:rPr>
        <w:sz w:val="18"/>
      </w:rPr>
      <w:t xml:space="preserve">Quadra: </w:t>
    </w:r>
    <w:r>
      <w:rPr>
        <w:sz w:val="16"/>
      </w:rPr>
      <w:t xml:space="preserve">701. </w:t>
    </w:r>
    <w:r>
      <w:rPr>
        <w:sz w:val="18"/>
      </w:rPr>
      <w:t xml:space="preserve">Centro Empresarial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2"/>
      </w:rPr>
      <w:t xml:space="preserve">— </w:t>
    </w:r>
    <w:r>
      <w:rPr>
        <w:sz w:val="16"/>
      </w:rPr>
      <w:t xml:space="preserve">Teletax: (OxxG1) 3321-0881 </w:t>
    </w:r>
    <w:r>
      <w:rPr>
        <w:sz w:val="18"/>
      </w:rPr>
      <w:t xml:space="preserve">E-mail: Site: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835"/>
        <w:tab w:val="center" w:pos="4301"/>
      </w:tabs>
      <w:spacing w:after="0"/>
    </w:pPr>
    <w:r>
      <w:tab/>
    </w:r>
    <w:r>
      <w:rPr>
        <w:sz w:val="20"/>
      </w:rPr>
      <w:t xml:space="preserve">Av. </w:t>
    </w:r>
    <w:r>
      <w:rPr>
        <w:sz w:val="18"/>
      </w:rPr>
      <w:t xml:space="preserve">W3 </w:t>
    </w:r>
    <w:r>
      <w:rPr>
        <w:sz w:val="20"/>
      </w:rPr>
      <w:t xml:space="preserve">Sul, </w:t>
    </w:r>
    <w:r>
      <w:rPr>
        <w:sz w:val="20"/>
      </w:rPr>
      <w:tab/>
    </w:r>
    <w:r>
      <w:rPr>
        <w:sz w:val="18"/>
      </w:rPr>
      <w:t xml:space="preserve">Quadra: </w:t>
    </w:r>
    <w:r>
      <w:rPr>
        <w:sz w:val="16"/>
      </w:rPr>
      <w:t xml:space="preserve">701 </w:t>
    </w:r>
    <w:r>
      <w:rPr>
        <w:sz w:val="20"/>
      </w:rPr>
      <w:t xml:space="preserve">Bloco: </w:t>
    </w:r>
    <w:r>
      <w:rPr>
        <w:sz w:val="16"/>
      </w:rPr>
      <w:t xml:space="preserve">Centro </w:t>
    </w:r>
    <w:r>
      <w:rPr>
        <w:sz w:val="18"/>
      </w:rPr>
      <w:t xml:space="preserve">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12"/>
      </w:rPr>
      <w:t xml:space="preserve">— </w:t>
    </w:r>
    <w:r>
      <w:rPr>
        <w:sz w:val="20"/>
      </w:rPr>
      <w:t xml:space="preserve">Sala </w:t>
    </w:r>
    <w:r>
      <w:rPr>
        <w:sz w:val="16"/>
      </w:rPr>
      <w:t>231</w:t>
    </w:r>
  </w:p>
  <w:p w:rsidR="00D64A5F" w:rsidRDefault="00521186">
    <w:pPr>
      <w:tabs>
        <w:tab w:val="center" w:pos="1145"/>
        <w:tab w:val="center" w:pos="2701"/>
        <w:tab w:val="center" w:pos="5231"/>
        <w:tab w:val="center" w:pos="7657"/>
      </w:tabs>
      <w:spacing w:after="0"/>
    </w:pPr>
    <w:r>
      <w:tab/>
    </w:r>
    <w:r>
      <w:rPr>
        <w:sz w:val="18"/>
      </w:rPr>
      <w:t xml:space="preserve">Telefax: </w:t>
    </w:r>
    <w:r>
      <w:rPr>
        <w:sz w:val="18"/>
      </w:rPr>
      <w:tab/>
    </w:r>
    <w:r>
      <w:rPr>
        <w:sz w:val="16"/>
      </w:rPr>
      <w:t>3321-088113226 1404</w:t>
    </w:r>
    <w:r>
      <w:rPr>
        <w:sz w:val="16"/>
      </w:rPr>
      <w:tab/>
    </w:r>
    <w:r>
      <w:rPr>
        <w:sz w:val="18"/>
      </w:rPr>
      <w:t xml:space="preserve">E-mail: </w:t>
    </w:r>
    <w:r>
      <w:rPr>
        <w:sz w:val="16"/>
      </w:rPr>
      <w:t>andetran@andetran.org.br</w:t>
    </w:r>
    <w:r>
      <w:rPr>
        <w:sz w:val="16"/>
      </w:rPr>
      <w:tab/>
    </w:r>
    <w:r>
      <w:rPr>
        <w:sz w:val="18"/>
      </w:rPr>
      <w:t xml:space="preserve">Site: </w:t>
    </w:r>
    <w:r>
      <w:rPr>
        <w:sz w:val="16"/>
      </w:rPr>
      <w:t>www.and.org.br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40" w:lineRule="auto"/>
      <w:ind w:left="830" w:right="850" w:hanging="430"/>
      <w:jc w:val="both"/>
    </w:pPr>
    <w:r>
      <w:rPr>
        <w:sz w:val="18"/>
      </w:rPr>
      <w:t xml:space="preserve">AV. </w:t>
    </w:r>
    <w:r>
      <w:rPr>
        <w:sz w:val="20"/>
      </w:rPr>
      <w:t xml:space="preserve">SRTVS, </w:t>
    </w:r>
    <w:r>
      <w:rPr>
        <w:sz w:val="18"/>
      </w:rPr>
      <w:t xml:space="preserve">Quadra: </w:t>
    </w:r>
    <w:r>
      <w:rPr>
        <w:sz w:val="16"/>
      </w:rPr>
      <w:t xml:space="preserve">701, </w:t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20"/>
      </w:rPr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(oxx61) 3321-0881 </w:t>
    </w:r>
    <w:r>
      <w:rPr>
        <w:sz w:val="12"/>
      </w:rPr>
      <w:t xml:space="preserve">1 </w:t>
    </w:r>
    <w:r>
      <w:rPr>
        <w:sz w:val="18"/>
      </w:rPr>
      <w:t xml:space="preserve">E-mail: </w:t>
    </w:r>
    <w:r>
      <w:rPr>
        <w:sz w:val="18"/>
      </w:rPr>
      <w:t xml:space="preserve">Site: </w:t>
    </w:r>
    <w:r>
      <w:rPr>
        <w:sz w:val="16"/>
      </w:rPr>
      <w:t>www.andsorg.br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1520"/>
        <w:tab w:val="center" w:pos="5141"/>
        <w:tab w:val="center" w:pos="8252"/>
      </w:tabs>
      <w:spacing w:after="0"/>
    </w:pPr>
    <w:r>
      <w:tab/>
    </w: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18"/>
      </w:rPr>
      <w:t xml:space="preserve">Sul, </w:t>
    </w:r>
    <w:r>
      <w:rPr>
        <w:sz w:val="20"/>
      </w:rPr>
      <w:t xml:space="preserve">SRTVS, </w:t>
    </w:r>
    <w:r>
      <w:rPr>
        <w:sz w:val="16"/>
      </w:rPr>
      <w:t xml:space="preserve">Quadra: 701 </w:t>
    </w:r>
    <w:r>
      <w:rPr>
        <w:sz w:val="16"/>
      </w:rPr>
      <w:tab/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12"/>
      </w:rPr>
      <w:t xml:space="preserve">—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0"/>
      </w:rPr>
      <w:t>—</w:t>
    </w:r>
    <w:r>
      <w:rPr>
        <w:sz w:val="10"/>
      </w:rPr>
      <w:tab/>
    </w:r>
    <w:r>
      <w:rPr>
        <w:sz w:val="20"/>
      </w:rPr>
      <w:t xml:space="preserve">CEP: </w:t>
    </w:r>
    <w:r>
      <w:rPr>
        <w:sz w:val="16"/>
      </w:rPr>
      <w:t>70340-906</w:t>
    </w:r>
  </w:p>
  <w:p w:rsidR="00D64A5F" w:rsidRDefault="00521186">
    <w:pPr>
      <w:tabs>
        <w:tab w:val="center" w:pos="1755"/>
        <w:tab w:val="center" w:pos="3271"/>
        <w:tab w:val="center" w:pos="7647"/>
      </w:tabs>
      <w:spacing w:after="0"/>
    </w:pPr>
    <w:r>
      <w:tab/>
    </w:r>
    <w:r>
      <w:rPr>
        <w:sz w:val="18"/>
      </w:rPr>
      <w:t xml:space="preserve">Teletax: </w:t>
    </w:r>
    <w:r>
      <w:rPr>
        <w:sz w:val="16"/>
      </w:rPr>
      <w:t xml:space="preserve">(oxx61) 3321-0881 </w:t>
    </w:r>
    <w:r>
      <w:rPr>
        <w:sz w:val="16"/>
      </w:rPr>
      <w:tab/>
      <w:t>1404</w:t>
    </w:r>
    <w:r>
      <w:rPr>
        <w:sz w:val="16"/>
      </w:rPr>
      <w:tab/>
    </w:r>
    <w:r>
      <w:rPr>
        <w:sz w:val="18"/>
      </w:rPr>
      <w:t>Site: www.andorg.br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835"/>
        <w:tab w:val="center" w:pos="4301"/>
      </w:tabs>
      <w:spacing w:after="0"/>
    </w:pPr>
    <w:r>
      <w:tab/>
    </w:r>
    <w:r>
      <w:rPr>
        <w:sz w:val="20"/>
      </w:rPr>
      <w:t xml:space="preserve">Av. </w:t>
    </w:r>
    <w:r>
      <w:rPr>
        <w:sz w:val="18"/>
      </w:rPr>
      <w:t xml:space="preserve">W3 </w:t>
    </w:r>
    <w:r>
      <w:rPr>
        <w:sz w:val="20"/>
      </w:rPr>
      <w:t xml:space="preserve">Sul, </w:t>
    </w:r>
    <w:r>
      <w:rPr>
        <w:sz w:val="20"/>
      </w:rPr>
      <w:tab/>
    </w:r>
    <w:r>
      <w:rPr>
        <w:sz w:val="18"/>
      </w:rPr>
      <w:t xml:space="preserve">Quadra: </w:t>
    </w:r>
    <w:r>
      <w:rPr>
        <w:sz w:val="16"/>
      </w:rPr>
      <w:t xml:space="preserve">701 </w:t>
    </w:r>
    <w:r>
      <w:rPr>
        <w:sz w:val="20"/>
      </w:rPr>
      <w:t xml:space="preserve">Bloco: </w:t>
    </w:r>
    <w:r>
      <w:rPr>
        <w:sz w:val="16"/>
      </w:rPr>
      <w:t xml:space="preserve">Centro </w:t>
    </w:r>
    <w:r>
      <w:rPr>
        <w:sz w:val="18"/>
      </w:rPr>
      <w:t xml:space="preserve">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12"/>
      </w:rPr>
      <w:t xml:space="preserve">— </w:t>
    </w:r>
    <w:r>
      <w:rPr>
        <w:sz w:val="20"/>
      </w:rPr>
      <w:t xml:space="preserve">Sala </w:t>
    </w:r>
    <w:r>
      <w:rPr>
        <w:sz w:val="16"/>
      </w:rPr>
      <w:t>231</w:t>
    </w:r>
  </w:p>
  <w:p w:rsidR="00D64A5F" w:rsidRDefault="00521186">
    <w:pPr>
      <w:tabs>
        <w:tab w:val="center" w:pos="1145"/>
        <w:tab w:val="center" w:pos="2701"/>
        <w:tab w:val="center" w:pos="5231"/>
        <w:tab w:val="center" w:pos="7657"/>
      </w:tabs>
      <w:spacing w:after="0"/>
    </w:pPr>
    <w:r>
      <w:tab/>
    </w:r>
    <w:r>
      <w:rPr>
        <w:sz w:val="18"/>
      </w:rPr>
      <w:t xml:space="preserve">Telefax: </w:t>
    </w:r>
    <w:r>
      <w:rPr>
        <w:sz w:val="18"/>
      </w:rPr>
      <w:tab/>
    </w:r>
    <w:r>
      <w:rPr>
        <w:sz w:val="16"/>
      </w:rPr>
      <w:t>3321-088113226 1404</w:t>
    </w:r>
    <w:r>
      <w:rPr>
        <w:sz w:val="16"/>
      </w:rPr>
      <w:tab/>
    </w:r>
    <w:r>
      <w:rPr>
        <w:sz w:val="18"/>
      </w:rPr>
      <w:t>E</w:t>
    </w:r>
    <w:r>
      <w:rPr>
        <w:sz w:val="18"/>
      </w:rPr>
      <w:t xml:space="preserve">-mail: </w:t>
    </w:r>
    <w:r>
      <w:rPr>
        <w:sz w:val="16"/>
      </w:rPr>
      <w:t>andetran@andetran.org.br</w:t>
    </w:r>
    <w:r>
      <w:rPr>
        <w:sz w:val="16"/>
      </w:rPr>
      <w:tab/>
    </w:r>
    <w:r>
      <w:rPr>
        <w:sz w:val="18"/>
      </w:rPr>
      <w:t xml:space="preserve">Site: </w:t>
    </w:r>
    <w:r>
      <w:rPr>
        <w:sz w:val="16"/>
      </w:rPr>
      <w:t>www.and.org.br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900" w:right="2101" w:hanging="430"/>
      <w:jc w:val="both"/>
    </w:pPr>
    <w:r>
      <w:rPr>
        <w:sz w:val="20"/>
      </w:rPr>
      <w:t xml:space="preserve">Av. </w:t>
    </w:r>
    <w:r>
      <w:rPr>
        <w:sz w:val="18"/>
      </w:rPr>
      <w:t xml:space="preserve">W3 Sul, Quadra: 701, Bloco: 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8"/>
      </w:rPr>
      <w:t xml:space="preserve">Telefax: </w:t>
    </w:r>
    <w:r>
      <w:rPr>
        <w:sz w:val="16"/>
      </w:rPr>
      <w:t xml:space="preserve">3321-088113226 1404 </w:t>
    </w:r>
    <w:r>
      <w:rPr>
        <w:sz w:val="18"/>
      </w:rPr>
      <w:t>E-mail: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9" w:lineRule="auto"/>
      <w:ind w:left="1110" w:hanging="43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</w:t>
    </w:r>
    <w:r>
      <w:rPr>
        <w:sz w:val="16"/>
      </w:rPr>
      <w:t xml:space="preserve">Quadra: 701, </w:t>
    </w:r>
    <w:r>
      <w:rPr>
        <w:sz w:val="18"/>
      </w:rPr>
      <w:t xml:space="preserve">Bloco: 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 xml:space="preserve">231 70340-906 </w:t>
    </w:r>
    <w:r>
      <w:rPr>
        <w:sz w:val="18"/>
      </w:rPr>
      <w:t xml:space="preserve">Telefax: </w:t>
    </w:r>
    <w:r>
      <w:rPr>
        <w:sz w:val="16"/>
      </w:rPr>
      <w:t xml:space="preserve">3321-088113226 1404 </w:t>
    </w:r>
    <w:r>
      <w:rPr>
        <w:sz w:val="18"/>
      </w:rPr>
      <w:t>E-mail: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9" w:lineRule="auto"/>
      <w:ind w:left="870" w:right="200" w:hanging="43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SRTVS, </w:t>
    </w:r>
    <w:r>
      <w:rPr>
        <w:sz w:val="16"/>
      </w:rPr>
      <w:t xml:space="preserve">Quadra: 701, </w:t>
    </w:r>
    <w:r>
      <w:rPr>
        <w:sz w:val="20"/>
      </w:rPr>
      <w:t xml:space="preserve">Bloco: </w:t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>Chate</w:t>
    </w:r>
    <w:r>
      <w:rPr>
        <w:sz w:val="16"/>
      </w:rPr>
      <w:t xml:space="preserve">aubriand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20"/>
      </w:rPr>
      <w:t xml:space="preserve">CEP: </w:t>
    </w:r>
    <w:r>
      <w:rPr>
        <w:sz w:val="16"/>
      </w:rPr>
      <w:t xml:space="preserve">70340-906 </w:t>
    </w:r>
    <w:r>
      <w:rPr>
        <w:sz w:val="18"/>
      </w:rPr>
      <w:t xml:space="preserve">Telefax: (oxx61) </w:t>
    </w:r>
    <w:r>
      <w:rPr>
        <w:sz w:val="16"/>
      </w:rPr>
      <w:t xml:space="preserve">3321-088113226 1404 </w:t>
    </w:r>
    <w:r>
      <w:rPr>
        <w:sz w:val="18"/>
      </w:rPr>
      <w:t>E-mail: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16" w:lineRule="auto"/>
      <w:ind w:left="870" w:right="780" w:hanging="420"/>
      <w:jc w:val="both"/>
    </w:pPr>
    <w:r>
      <w:rPr>
        <w:sz w:val="18"/>
      </w:rPr>
      <w:t xml:space="preserve">Av. </w:t>
    </w:r>
    <w:r>
      <w:rPr>
        <w:sz w:val="20"/>
      </w:rPr>
      <w:t xml:space="preserve">SRTVS, </w:t>
    </w:r>
    <w:r>
      <w:rPr>
        <w:sz w:val="18"/>
      </w:rPr>
      <w:t xml:space="preserve">Centro Empresarial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20"/>
      </w:rPr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(Oxx61) </w:t>
    </w:r>
    <w:r>
      <w:rPr>
        <w:sz w:val="16"/>
      </w:rPr>
      <w:t xml:space="preserve">E-mail: </w:t>
    </w:r>
    <w:r>
      <w:rPr>
        <w:sz w:val="18"/>
      </w:rPr>
      <w:t xml:space="preserve">Site: </w:t>
    </w:r>
    <w:r>
      <w:rPr>
        <w:sz w:val="16"/>
      </w:rPr>
      <w:t>www.and.org.br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2596"/>
        <w:tab w:val="center" w:pos="6632"/>
      </w:tabs>
      <w:spacing w:after="0"/>
    </w:pPr>
    <w:r>
      <w:tab/>
    </w:r>
    <w:r>
      <w:rPr>
        <w:sz w:val="18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SRTVS, </w:t>
    </w:r>
    <w:r>
      <w:rPr>
        <w:sz w:val="16"/>
      </w:rPr>
      <w:t xml:space="preserve">Quadra: 701, </w:t>
    </w:r>
    <w:r>
      <w:rPr>
        <w:sz w:val="20"/>
      </w:rPr>
      <w:t xml:space="preserve">Bloco: </w:t>
    </w:r>
    <w:r>
      <w:rPr>
        <w:sz w:val="16"/>
      </w:rPr>
      <w:t xml:space="preserve">01 </w:t>
    </w:r>
    <w:r>
      <w:rPr>
        <w:sz w:val="18"/>
      </w:rPr>
      <w:t xml:space="preserve">Centro Ernpresarial </w:t>
    </w:r>
    <w:r>
      <w:rPr>
        <w:sz w:val="18"/>
      </w:rPr>
      <w:tab/>
    </w:r>
    <w:r>
      <w:rPr>
        <w:sz w:val="20"/>
      </w:rPr>
      <w:t>sala 231-</w:t>
    </w:r>
  </w:p>
  <w:p w:rsidR="00D64A5F" w:rsidRDefault="00521186">
    <w:pPr>
      <w:tabs>
        <w:tab w:val="center" w:pos="2196"/>
        <w:tab w:val="center" w:pos="4366"/>
        <w:tab w:val="center" w:pos="7697"/>
      </w:tabs>
      <w:spacing w:after="0"/>
    </w:pPr>
    <w:r>
      <w:tab/>
    </w:r>
    <w:r>
      <w:rPr>
        <w:sz w:val="18"/>
      </w:rPr>
      <w:t xml:space="preserve">Telefax: </w:t>
    </w:r>
    <w:r>
      <w:rPr>
        <w:sz w:val="16"/>
      </w:rPr>
      <w:t>(01161) 3321-0881 13226 1404</w:t>
    </w:r>
    <w:r>
      <w:rPr>
        <w:sz w:val="16"/>
      </w:rPr>
      <w:tab/>
    </w:r>
    <w:r>
      <w:rPr>
        <w:sz w:val="18"/>
      </w:rPr>
      <w:t xml:space="preserve">E-mail: </w:t>
    </w:r>
    <w:r>
      <w:rPr>
        <w:sz w:val="18"/>
      </w:rPr>
      <w:tab/>
      <w:t xml:space="preserve">Site: </w:t>
    </w:r>
    <w:r>
      <w:rPr>
        <w:sz w:val="16"/>
      </w:rPr>
      <w:t>www.and.org.br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29" w:lineRule="auto"/>
      <w:ind w:left="870" w:right="670" w:hanging="440"/>
      <w:jc w:val="both"/>
    </w:pPr>
    <w:r>
      <w:rPr>
        <w:sz w:val="20"/>
      </w:rPr>
      <w:t xml:space="preserve">Av. </w:t>
    </w:r>
    <w:r>
      <w:rPr>
        <w:sz w:val="16"/>
      </w:rPr>
      <w:t xml:space="preserve">W3 Quadra: 701, </w:t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20"/>
      </w:rPr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3321-0881 </w:t>
    </w:r>
    <w:r>
      <w:rPr>
        <w:sz w:val="12"/>
      </w:rPr>
      <w:t xml:space="preserve">1 </w:t>
    </w:r>
    <w:r>
      <w:rPr>
        <w:sz w:val="18"/>
      </w:rPr>
      <w:t xml:space="preserve">E-mail: Site; </w:t>
    </w:r>
    <w:r>
      <w:rPr>
        <w:sz w:val="16"/>
      </w:rPr>
      <w:t>www.and.org.br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35" w:lineRule="auto"/>
      <w:ind w:left="910" w:right="610" w:hanging="430"/>
    </w:pPr>
    <w:r>
      <w:rPr>
        <w:sz w:val="20"/>
      </w:rPr>
      <w:t xml:space="preserve">Av. </w:t>
    </w:r>
    <w:r>
      <w:rPr>
        <w:sz w:val="18"/>
      </w:rPr>
      <w:t xml:space="preserve">W3 </w:t>
    </w:r>
    <w:r>
      <w:rPr>
        <w:sz w:val="20"/>
      </w:rPr>
      <w:t xml:space="preserve">sul. SRTVS, </w:t>
    </w:r>
    <w:r>
      <w:rPr>
        <w:sz w:val="16"/>
      </w:rPr>
      <w:t xml:space="preserve">Quadra: 701, </w:t>
    </w:r>
    <w:r>
      <w:rPr>
        <w:sz w:val="18"/>
      </w:rPr>
      <w:t xml:space="preserve">Bloco: </w:t>
    </w:r>
    <w:r>
      <w:rPr>
        <w:sz w:val="16"/>
      </w:rPr>
      <w:t xml:space="preserve">01 Centro </w:t>
    </w:r>
    <w:r>
      <w:rPr>
        <w:sz w:val="18"/>
      </w:rPr>
      <w:t xml:space="preserve">Empresanal </w:t>
    </w:r>
    <w:r>
      <w:rPr>
        <w:sz w:val="18"/>
      </w:rPr>
      <w:tab/>
    </w:r>
    <w:r>
      <w:rPr>
        <w:sz w:val="20"/>
      </w:rPr>
      <w:t xml:space="preserve">sala 231- </w:t>
    </w:r>
    <w:r>
      <w:rPr>
        <w:sz w:val="20"/>
      </w:rPr>
      <w:tab/>
      <w:t xml:space="preserve">CEP: </w:t>
    </w:r>
    <w:r>
      <w:rPr>
        <w:sz w:val="18"/>
      </w:rPr>
      <w:t xml:space="preserve">Telefax: </w:t>
    </w:r>
    <w:r>
      <w:rPr>
        <w:sz w:val="16"/>
      </w:rPr>
      <w:t xml:space="preserve">(01161) 3321-0881 </w:t>
    </w:r>
    <w:r>
      <w:rPr>
        <w:sz w:val="12"/>
      </w:rPr>
      <w:t xml:space="preserve">1 </w:t>
    </w:r>
    <w:r>
      <w:rPr>
        <w:sz w:val="16"/>
      </w:rPr>
      <w:t>3226 1404</w:t>
    </w:r>
    <w:r>
      <w:rPr>
        <w:sz w:val="16"/>
      </w:rPr>
      <w:tab/>
    </w:r>
    <w:r>
      <w:rPr>
        <w:sz w:val="18"/>
      </w:rPr>
      <w:t>E-mail:</w:t>
    </w:r>
    <w:r>
      <w:rPr>
        <w:sz w:val="18"/>
      </w:rPr>
      <w:tab/>
      <w:t xml:space="preserve">Site: </w:t>
    </w:r>
    <w:r>
      <w:rPr>
        <w:sz w:val="16"/>
      </w:rPr>
      <w:t>www.and.org.br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25" w:lineRule="auto"/>
      <w:ind w:left="930" w:right="2811" w:hanging="430"/>
      <w:jc w:val="both"/>
    </w:pPr>
    <w:r>
      <w:rPr>
        <w:sz w:val="20"/>
      </w:rPr>
      <w:t xml:space="preserve">Av. </w:t>
    </w:r>
    <w:r>
      <w:rPr>
        <w:sz w:val="16"/>
      </w:rPr>
      <w:t xml:space="preserve">W3 </w:t>
    </w:r>
    <w:r>
      <w:rPr>
        <w:sz w:val="20"/>
      </w:rPr>
      <w:t>sul, SRTVS,</w:t>
    </w:r>
    <w:r>
      <w:rPr>
        <w:sz w:val="20"/>
      </w:rPr>
      <w:t xml:space="preserve"> </w:t>
    </w:r>
    <w:r>
      <w:rPr>
        <w:sz w:val="16"/>
      </w:rPr>
      <w:t xml:space="preserve">Quadra: 701, </w:t>
    </w:r>
    <w:r>
      <w:rPr>
        <w:sz w:val="18"/>
      </w:rPr>
      <w:t xml:space="preserve">Bloco: </w:t>
    </w:r>
    <w:r>
      <w:rPr>
        <w:sz w:val="16"/>
      </w:rPr>
      <w:t xml:space="preserve">01 </w:t>
    </w:r>
    <w:r>
      <w:rPr>
        <w:sz w:val="18"/>
      </w:rPr>
      <w:t xml:space="preserve">Centro Empresarial </w:t>
    </w:r>
    <w:r>
      <w:rPr>
        <w:sz w:val="20"/>
      </w:rPr>
      <w:t xml:space="preserve">Sala </w:t>
    </w:r>
    <w:r>
      <w:rPr>
        <w:sz w:val="16"/>
      </w:rPr>
      <w:t xml:space="preserve">231 </w:t>
    </w:r>
    <w:r>
      <w:rPr>
        <w:sz w:val="18"/>
      </w:rPr>
      <w:t xml:space="preserve">Telefax: </w:t>
    </w:r>
    <w:r>
      <w:rPr>
        <w:sz w:val="16"/>
      </w:rPr>
      <w:t xml:space="preserve">(01161) 3321-0881 13226 1404 </w:t>
    </w:r>
    <w:r>
      <w:rPr>
        <w:rFonts w:ascii="Times New Roman" w:eastAsia="Times New Roman" w:hAnsi="Times New Roman" w:cs="Times New Roman"/>
        <w:sz w:val="16"/>
      </w:rPr>
      <w:t xml:space="preserve">E-mail: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 w:line="230" w:lineRule="auto"/>
      <w:ind w:left="880" w:right="1650" w:hanging="440"/>
    </w:pPr>
    <w:r>
      <w:rPr>
        <w:sz w:val="20"/>
      </w:rPr>
      <w:t xml:space="preserve">Av. </w:t>
    </w:r>
    <w:r>
      <w:rPr>
        <w:sz w:val="18"/>
      </w:rPr>
      <w:t xml:space="preserve">W3 </w:t>
    </w:r>
    <w:r>
      <w:rPr>
        <w:sz w:val="18"/>
      </w:rPr>
      <w:tab/>
    </w:r>
    <w:r>
      <w:rPr>
        <w:sz w:val="20"/>
      </w:rPr>
      <w:t xml:space="preserve">SRTVS, </w:t>
    </w:r>
    <w:r>
      <w:rPr>
        <w:sz w:val="18"/>
      </w:rPr>
      <w:t xml:space="preserve">Quadra: </w:t>
    </w:r>
    <w:r>
      <w:rPr>
        <w:sz w:val="16"/>
      </w:rPr>
      <w:t xml:space="preserve">701, </w:t>
    </w:r>
    <w:r>
      <w:rPr>
        <w:sz w:val="16"/>
      </w:rPr>
      <w:tab/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8"/>
      </w:rPr>
      <w:t xml:space="preserve">Chateaubriand Sala </w:t>
    </w:r>
    <w:r>
      <w:rPr>
        <w:sz w:val="16"/>
      </w:rPr>
      <w:t>231</w:t>
    </w:r>
    <w:r>
      <w:rPr>
        <w:sz w:val="16"/>
      </w:rPr>
      <w:tab/>
    </w:r>
    <w:r>
      <w:rPr>
        <w:sz w:val="20"/>
      </w:rPr>
      <w:t xml:space="preserve">CEP: </w:t>
    </w:r>
    <w:r>
      <w:rPr>
        <w:sz w:val="16"/>
      </w:rPr>
      <w:t xml:space="preserve">Telerax: </w:t>
    </w:r>
    <w:r>
      <w:rPr>
        <w:sz w:val="16"/>
      </w:rPr>
      <w:tab/>
      <w:t xml:space="preserve">3321-0881 </w:t>
    </w:r>
    <w:r>
      <w:rPr>
        <w:sz w:val="16"/>
      </w:rPr>
      <w:tab/>
    </w:r>
    <w:r>
      <w:rPr>
        <w:sz w:val="18"/>
      </w:rPr>
      <w:t>E-mail:</w:t>
    </w:r>
    <w:r>
      <w:rPr>
        <w:sz w:val="18"/>
      </w:rPr>
      <w:tab/>
      <w:t xml:space="preserve">Site: </w:t>
    </w:r>
    <w:r>
      <w:rPr>
        <w:sz w:val="16"/>
      </w:rPr>
      <w:t>www.and.org.br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tabs>
        <w:tab w:val="center" w:pos="1155"/>
        <w:tab w:val="center" w:pos="5136"/>
      </w:tabs>
      <w:spacing w:after="0"/>
    </w:pPr>
    <w:r>
      <w:tab/>
    </w:r>
    <w:r>
      <w:rPr>
        <w:sz w:val="18"/>
      </w:rPr>
      <w:t xml:space="preserve">AV. </w:t>
    </w:r>
    <w:r>
      <w:rPr>
        <w:sz w:val="16"/>
      </w:rPr>
      <w:t xml:space="preserve">W3 </w:t>
    </w:r>
    <w:r>
      <w:rPr>
        <w:sz w:val="20"/>
      </w:rPr>
      <w:t xml:space="preserve">sul, SRTVS, </w:t>
    </w:r>
    <w:r>
      <w:rPr>
        <w:sz w:val="20"/>
      </w:rPr>
      <w:tab/>
    </w:r>
    <w:r>
      <w:rPr>
        <w:sz w:val="18"/>
      </w:rPr>
      <w:t xml:space="preserve">Centro Empresarial </w:t>
    </w:r>
    <w:r>
      <w:rPr>
        <w:sz w:val="20"/>
      </w:rPr>
      <w:t xml:space="preserve">Assis </w:t>
    </w:r>
    <w:r>
      <w:rPr>
        <w:sz w:val="16"/>
      </w:rPr>
      <w:t xml:space="preserve">Chateaubriand </w:t>
    </w:r>
    <w:r>
      <w:rPr>
        <w:sz w:val="20"/>
      </w:rPr>
      <w:t xml:space="preserve">sala </w:t>
    </w:r>
    <w:r>
      <w:rPr>
        <w:sz w:val="16"/>
      </w:rPr>
      <w:t>231</w:t>
    </w:r>
  </w:p>
  <w:p w:rsidR="00D64A5F" w:rsidRDefault="00521186">
    <w:pPr>
      <w:tabs>
        <w:tab w:val="center" w:pos="1460"/>
        <w:tab w:val="center" w:pos="7877"/>
      </w:tabs>
      <w:spacing w:after="0"/>
    </w:pPr>
    <w:r>
      <w:tab/>
    </w:r>
    <w:r>
      <w:rPr>
        <w:sz w:val="18"/>
      </w:rPr>
      <w:t xml:space="preserve">Telefax: </w:t>
    </w:r>
    <w:r>
      <w:rPr>
        <w:sz w:val="16"/>
      </w:rPr>
      <w:t xml:space="preserve">(01161) </w:t>
    </w:r>
    <w:r>
      <w:rPr>
        <w:sz w:val="16"/>
      </w:rPr>
      <w:tab/>
      <w:t>www.and.org.br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21186">
      <w:pPr>
        <w:spacing w:after="0" w:line="240" w:lineRule="auto"/>
      </w:pPr>
      <w:r>
        <w:separator/>
      </w:r>
    </w:p>
  </w:footnote>
  <w:footnote w:type="continuationSeparator" w:id="0">
    <w:p w:rsidR="00000000" w:rsidRDefault="00521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60"/>
    </w:pPr>
    <w:r>
      <w:rPr>
        <w:sz w:val="104"/>
      </w:rPr>
      <w:t>'AND</w:t>
    </w:r>
  </w:p>
  <w:p w:rsidR="00D64A5F" w:rsidRDefault="00521186">
    <w:pPr>
      <w:spacing w:after="0"/>
      <w:ind w:left="1821"/>
    </w:pPr>
    <w:r>
      <w:rPr>
        <w:sz w:val="12"/>
      </w:rPr>
      <w:t>NACIONAL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60"/>
    </w:pPr>
    <w:r>
      <w:rPr>
        <w:sz w:val="104"/>
      </w:rPr>
      <w:t>'AND</w:t>
    </w:r>
  </w:p>
  <w:p w:rsidR="00D64A5F" w:rsidRDefault="00521186">
    <w:pPr>
      <w:spacing w:after="0"/>
      <w:ind w:left="1811"/>
    </w:pPr>
    <w:r>
      <w:rPr>
        <w:sz w:val="14"/>
      </w:rPr>
      <w:t>NACK*AL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50"/>
    </w:pPr>
    <w:r>
      <w:rPr>
        <w:sz w:val="104"/>
      </w:rPr>
      <w:t>'AND</w:t>
    </w:r>
  </w:p>
  <w:p w:rsidR="00D64A5F" w:rsidRDefault="00521186">
    <w:pPr>
      <w:spacing w:after="0"/>
      <w:ind w:left="1230"/>
    </w:pPr>
    <w:r>
      <w:rPr>
        <w:sz w:val="12"/>
      </w:rPr>
      <w:t>ASSOCIAÇÃO NACIONAL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80"/>
    </w:pPr>
    <w:r>
      <w:rPr>
        <w:sz w:val="104"/>
      </w:rPr>
      <w:t>'AND</w:t>
    </w:r>
  </w:p>
  <w:p w:rsidR="00D64A5F" w:rsidRDefault="00521186">
    <w:pPr>
      <w:spacing w:after="0"/>
      <w:ind w:left="1150"/>
    </w:pPr>
    <w:r>
      <w:rPr>
        <w:sz w:val="12"/>
      </w:rPr>
      <w:t>ASSOCIACÅO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10"/>
    </w:pPr>
    <w:r>
      <w:rPr>
        <w:sz w:val="104"/>
      </w:rPr>
      <w:t>'AND</w:t>
    </w:r>
  </w:p>
  <w:p w:rsidR="00D64A5F" w:rsidRDefault="00521186">
    <w:pPr>
      <w:spacing w:after="0"/>
      <w:ind w:left="1861"/>
    </w:pPr>
    <w:r>
      <w:rPr>
        <w:sz w:val="14"/>
      </w:rPr>
      <w:t>NACK*AL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600"/>
    </w:pPr>
    <w:r>
      <w:rPr>
        <w:sz w:val="104"/>
      </w:rPr>
      <w:t>'AND</w:t>
    </w:r>
  </w:p>
  <w:p w:rsidR="00D64A5F" w:rsidRDefault="00521186">
    <w:pPr>
      <w:spacing w:after="0"/>
      <w:ind w:left="1280"/>
    </w:pPr>
    <w:r>
      <w:rPr>
        <w:sz w:val="12"/>
      </w:rPr>
      <w:t>ASSOCIAÇÃO NACIONAL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600"/>
    </w:pPr>
    <w:r>
      <w:rPr>
        <w:sz w:val="104"/>
      </w:rPr>
      <w:t>'AND</w:t>
    </w:r>
  </w:p>
  <w:p w:rsidR="00D64A5F" w:rsidRDefault="00521186">
    <w:pPr>
      <w:spacing w:after="0"/>
      <w:ind w:left="1280"/>
    </w:pPr>
    <w:r>
      <w:rPr>
        <w:sz w:val="12"/>
      </w:rPr>
      <w:t>ASSOCIAÇÃO NACIONAL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60"/>
    </w:pPr>
    <w:r>
      <w:rPr>
        <w:sz w:val="104"/>
      </w:rPr>
      <w:t>'AND</w:t>
    </w:r>
  </w:p>
  <w:p w:rsidR="00D64A5F" w:rsidRDefault="00521186">
    <w:pPr>
      <w:spacing w:after="0"/>
      <w:ind w:left="1911"/>
    </w:pPr>
    <w:r>
      <w:rPr>
        <w:sz w:val="14"/>
      </w:rPr>
      <w:t>NACK*AL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650"/>
    </w:pPr>
    <w:r>
      <w:rPr>
        <w:sz w:val="104"/>
      </w:rPr>
      <w:t>'AND</w:t>
    </w:r>
  </w:p>
  <w:p w:rsidR="00D64A5F" w:rsidRDefault="00521186">
    <w:pPr>
      <w:spacing w:after="0"/>
      <w:ind w:left="1330"/>
    </w:pPr>
    <w:r>
      <w:rPr>
        <w:sz w:val="12"/>
      </w:rPr>
      <w:t>ASSOCIAÇÃO NACIONAL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60"/>
    </w:pPr>
    <w:r>
      <w:rPr>
        <w:sz w:val="104"/>
      </w:rPr>
      <w:t>'AND</w:t>
    </w:r>
  </w:p>
  <w:p w:rsidR="00D64A5F" w:rsidRDefault="00521186">
    <w:pPr>
      <w:spacing w:after="0"/>
      <w:ind w:left="1911"/>
    </w:pPr>
    <w:r>
      <w:rPr>
        <w:sz w:val="14"/>
      </w:rPr>
      <w:t>NACK*AL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20"/>
    </w:pPr>
    <w:r>
      <w:rPr>
        <w:sz w:val="92"/>
      </w:rPr>
      <w:t>•AND</w:t>
    </w:r>
  </w:p>
  <w:p w:rsidR="00D64A5F" w:rsidRDefault="00521186">
    <w:pPr>
      <w:spacing w:after="824"/>
      <w:ind w:left="1790"/>
    </w:pPr>
    <w:r>
      <w:rPr>
        <w:sz w:val="12"/>
      </w:rPr>
      <w:t>NAOONAL</w:t>
    </w:r>
  </w:p>
  <w:p w:rsidR="00D64A5F" w:rsidRDefault="00521186">
    <w:pPr>
      <w:spacing w:after="0"/>
      <w:ind w:right="40"/>
      <w:jc w:val="center"/>
    </w:pPr>
    <w:r>
      <w:rPr>
        <w:sz w:val="26"/>
      </w:rPr>
      <w:t xml:space="preserve">CAPÍTULO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VIII</w:t>
    </w:r>
    <w:r>
      <w:rPr>
        <w:sz w:val="2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60"/>
    </w:pPr>
    <w:r>
      <w:rPr>
        <w:sz w:val="104"/>
      </w:rPr>
      <w:t>'AN</w:t>
    </w:r>
    <w:r>
      <w:rPr>
        <w:sz w:val="104"/>
        <w:u w:val="single" w:color="000000"/>
      </w:rPr>
      <w:t>D</w:t>
    </w:r>
  </w:p>
  <w:p w:rsidR="00D64A5F" w:rsidRDefault="00521186">
    <w:pPr>
      <w:spacing w:after="0"/>
      <w:ind w:left="1821"/>
    </w:pPr>
    <w:r>
      <w:rPr>
        <w:sz w:val="12"/>
      </w:rPr>
      <w:t>NACICmAL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20"/>
    </w:pPr>
    <w:r>
      <w:rPr>
        <w:sz w:val="92"/>
      </w:rPr>
      <w:t>•AND</w:t>
    </w:r>
  </w:p>
  <w:p w:rsidR="00D64A5F" w:rsidRDefault="00521186">
    <w:pPr>
      <w:spacing w:after="824"/>
      <w:ind w:left="1790"/>
    </w:pPr>
    <w:r>
      <w:rPr>
        <w:sz w:val="12"/>
      </w:rPr>
      <w:t>NAOONAL</w:t>
    </w:r>
  </w:p>
  <w:p w:rsidR="00D64A5F" w:rsidRDefault="00521186">
    <w:pPr>
      <w:spacing w:after="0"/>
      <w:ind w:right="40"/>
      <w:jc w:val="center"/>
    </w:pPr>
    <w:r>
      <w:rPr>
        <w:sz w:val="26"/>
      </w:rPr>
      <w:t xml:space="preserve">CAPÍTULO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VIII</w:t>
    </w:r>
    <w:r>
      <w:rPr>
        <w:sz w:val="26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60"/>
    </w:pPr>
    <w:r>
      <w:rPr>
        <w:sz w:val="104"/>
      </w:rPr>
      <w:t>'AND</w:t>
    </w:r>
  </w:p>
  <w:p w:rsidR="00D64A5F" w:rsidRDefault="00521186">
    <w:pPr>
      <w:spacing w:after="840"/>
      <w:ind w:left="1140"/>
    </w:pPr>
    <w:r>
      <w:rPr>
        <w:sz w:val="12"/>
      </w:rPr>
      <w:t>ASSOCIAÇÅO NACIONAL</w:t>
    </w:r>
  </w:p>
  <w:p w:rsidR="00D64A5F" w:rsidRDefault="00521186">
    <w:pPr>
      <w:spacing w:after="0"/>
      <w:ind w:left="20"/>
      <w:jc w:val="center"/>
    </w:pPr>
    <w:r>
      <w:rPr>
        <w:sz w:val="26"/>
      </w:rPr>
      <w:t xml:space="preserve">CAPÍTULO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VI</w:t>
    </w:r>
    <w:r>
      <w:rPr>
        <w:sz w:val="26"/>
      </w:rP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40"/>
    </w:pPr>
    <w:r>
      <w:rPr>
        <w:sz w:val="104"/>
      </w:rPr>
      <w:t>'AND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40"/>
    </w:pPr>
    <w:r>
      <w:rPr>
        <w:sz w:val="104"/>
      </w:rPr>
      <w:t>'AND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40"/>
    </w:pPr>
    <w:r>
      <w:rPr>
        <w:sz w:val="104"/>
      </w:rPr>
      <w:t>'AND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60"/>
    </w:pPr>
    <w:r>
      <w:rPr>
        <w:sz w:val="104"/>
      </w:rPr>
      <w:t>'AN</w:t>
    </w:r>
    <w:r>
      <w:rPr>
        <w:sz w:val="104"/>
        <w:u w:val="single" w:color="000000"/>
      </w:rPr>
      <w:t>D</w:t>
    </w:r>
  </w:p>
  <w:p w:rsidR="00D64A5F" w:rsidRDefault="00521186">
    <w:pPr>
      <w:spacing w:after="0"/>
      <w:ind w:left="1821"/>
    </w:pPr>
    <w:r>
      <w:rPr>
        <w:sz w:val="12"/>
      </w:rPr>
      <w:t>NACICmAL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00"/>
    </w:pPr>
    <w:r>
      <w:rPr>
        <w:sz w:val="104"/>
      </w:rPr>
      <w:t>'AND</w:t>
    </w:r>
  </w:p>
  <w:p w:rsidR="00D64A5F" w:rsidRDefault="00521186">
    <w:pPr>
      <w:spacing w:after="0"/>
      <w:ind w:left="1180"/>
    </w:pPr>
    <w:r>
      <w:rPr>
        <w:sz w:val="12"/>
      </w:rPr>
      <w:t>ASSOCIAÇÅO NACIONAL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00"/>
    </w:pPr>
    <w:r>
      <w:rPr>
        <w:sz w:val="104"/>
      </w:rPr>
      <w:t>'AN</w:t>
    </w:r>
    <w:r>
      <w:rPr>
        <w:sz w:val="104"/>
        <w:u w:val="single" w:color="000000"/>
      </w:rPr>
      <w:t>D</w:t>
    </w:r>
  </w:p>
  <w:p w:rsidR="00D64A5F" w:rsidRDefault="00521186">
    <w:pPr>
      <w:spacing w:after="0"/>
      <w:ind w:left="1170"/>
    </w:pPr>
    <w:r>
      <w:rPr>
        <w:sz w:val="12"/>
      </w:rPr>
      <w:t xml:space="preserve">ASSOCIAÇÃO </w:t>
    </w:r>
    <w:r>
      <w:rPr>
        <w:sz w:val="14"/>
      </w:rPr>
      <w:t>NACONAL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430"/>
    </w:pPr>
    <w:r>
      <w:rPr>
        <w:sz w:val="104"/>
      </w:rPr>
      <w:t>'AND</w:t>
    </w:r>
  </w:p>
  <w:p w:rsidR="00D64A5F" w:rsidRDefault="00521186">
    <w:pPr>
      <w:spacing w:after="0"/>
      <w:ind w:left="1100"/>
    </w:pPr>
    <w:r>
      <w:rPr>
        <w:sz w:val="12"/>
      </w:rPr>
      <w:t>ASSOCIACÅO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00"/>
    </w:pPr>
    <w:r>
      <w:rPr>
        <w:sz w:val="104"/>
      </w:rPr>
      <w:t>'AND</w:t>
    </w:r>
  </w:p>
  <w:p w:rsidR="00D64A5F" w:rsidRDefault="00521186">
    <w:pPr>
      <w:spacing w:after="0"/>
      <w:ind w:left="1180"/>
    </w:pPr>
    <w:r>
      <w:rPr>
        <w:sz w:val="12"/>
      </w:rPr>
      <w:t>ASSOCIAÇÅO NACIONAL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00"/>
    </w:pPr>
    <w:r>
      <w:rPr>
        <w:sz w:val="104"/>
      </w:rPr>
      <w:t>'AND</w:t>
    </w:r>
  </w:p>
  <w:p w:rsidR="00D64A5F" w:rsidRDefault="00521186">
    <w:pPr>
      <w:spacing w:after="0"/>
      <w:ind w:left="1180"/>
    </w:pPr>
    <w:r>
      <w:rPr>
        <w:sz w:val="12"/>
      </w:rPr>
      <w:t>ASSOCIAÇÃO NACIONAL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A5F" w:rsidRDefault="00521186">
    <w:pPr>
      <w:spacing w:after="0"/>
      <w:ind w:left="500"/>
    </w:pPr>
    <w:r>
      <w:rPr>
        <w:sz w:val="104"/>
      </w:rPr>
      <w:t>'AND</w:t>
    </w:r>
  </w:p>
  <w:p w:rsidR="00D64A5F" w:rsidRDefault="00521186">
    <w:pPr>
      <w:spacing w:after="0"/>
      <w:ind w:left="1180"/>
    </w:pPr>
    <w:r>
      <w:rPr>
        <w:sz w:val="12"/>
      </w:rPr>
      <w:t>ASSOCIAÇÃO NACIONAL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37400" o:spid="_x0000_i1026" style="width:.75pt;height:.75pt" coordsize="" o:spt="100" o:bullet="t" adj="0,,0" path="" stroked="f">
        <v:stroke joinstyle="miter"/>
        <v:imagedata r:id="rId1" o:title="image133"/>
        <v:formulas/>
        <v:path o:connecttype="segments"/>
      </v:shape>
    </w:pict>
  </w:numPicBullet>
  <w:abstractNum w:abstractNumId="0" w15:restartNumberingAfterBreak="0">
    <w:nsid w:val="0A883536"/>
    <w:multiLevelType w:val="hybridMultilevel"/>
    <w:tmpl w:val="35069266"/>
    <w:lvl w:ilvl="0" w:tplc="FBE068C8">
      <w:start w:val="1"/>
      <w:numFmt w:val="upperRoman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B886C6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56141A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EA1970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D0F0FA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B62832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32F392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1AF702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6C8910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B1039D"/>
    <w:multiLevelType w:val="hybridMultilevel"/>
    <w:tmpl w:val="8B6898E6"/>
    <w:lvl w:ilvl="0" w:tplc="5A1A16BE">
      <w:start w:val="1"/>
      <w:numFmt w:val="upperRoman"/>
      <w:lvlText w:val="%1."/>
      <w:lvlJc w:val="left"/>
      <w:pPr>
        <w:ind w:left="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5A8FF0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7ABE82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A85826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3A7F96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3A9A46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BCFD0E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2DD06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2CC5F8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25149E"/>
    <w:multiLevelType w:val="hybridMultilevel"/>
    <w:tmpl w:val="5158F008"/>
    <w:lvl w:ilvl="0" w:tplc="0DA020D4">
      <w:start w:val="1"/>
      <w:numFmt w:val="upperRoman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16A82A">
      <w:start w:val="1"/>
      <w:numFmt w:val="lowerLetter"/>
      <w:lvlText w:val="%2."/>
      <w:lvlJc w:val="left"/>
      <w:pPr>
        <w:ind w:left="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86FC64">
      <w:start w:val="1"/>
      <w:numFmt w:val="lowerRoman"/>
      <w:lvlText w:val="%3"/>
      <w:lvlJc w:val="left"/>
      <w:pPr>
        <w:ind w:left="1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F690A0">
      <w:start w:val="1"/>
      <w:numFmt w:val="decimal"/>
      <w:lvlText w:val="%4"/>
      <w:lvlJc w:val="left"/>
      <w:pPr>
        <w:ind w:left="2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0A1470">
      <w:start w:val="1"/>
      <w:numFmt w:val="lowerLetter"/>
      <w:lvlText w:val="%5"/>
      <w:lvlJc w:val="left"/>
      <w:pPr>
        <w:ind w:left="3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F2D77E">
      <w:start w:val="1"/>
      <w:numFmt w:val="lowerRoman"/>
      <w:lvlText w:val="%6"/>
      <w:lvlJc w:val="left"/>
      <w:pPr>
        <w:ind w:left="4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6C9DB4">
      <w:start w:val="1"/>
      <w:numFmt w:val="decimal"/>
      <w:lvlText w:val="%7"/>
      <w:lvlJc w:val="left"/>
      <w:pPr>
        <w:ind w:left="4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2EAB22">
      <w:start w:val="1"/>
      <w:numFmt w:val="lowerLetter"/>
      <w:lvlText w:val="%8"/>
      <w:lvlJc w:val="left"/>
      <w:pPr>
        <w:ind w:left="5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0AD812">
      <w:start w:val="1"/>
      <w:numFmt w:val="lowerRoman"/>
      <w:lvlText w:val="%9"/>
      <w:lvlJc w:val="left"/>
      <w:pPr>
        <w:ind w:left="6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9C6A70"/>
    <w:multiLevelType w:val="hybridMultilevel"/>
    <w:tmpl w:val="530A0AF4"/>
    <w:lvl w:ilvl="0" w:tplc="B3B817E6">
      <w:start w:val="1"/>
      <w:numFmt w:val="upperRoman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3C2B68">
      <w:start w:val="1"/>
      <w:numFmt w:val="lowerLetter"/>
      <w:lvlText w:val="%2"/>
      <w:lvlJc w:val="left"/>
      <w:pPr>
        <w:ind w:left="1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7E55B4">
      <w:start w:val="1"/>
      <w:numFmt w:val="lowerRoman"/>
      <w:lvlText w:val="%3"/>
      <w:lvlJc w:val="left"/>
      <w:pPr>
        <w:ind w:left="2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D2F868">
      <w:start w:val="1"/>
      <w:numFmt w:val="decimal"/>
      <w:lvlText w:val="%4"/>
      <w:lvlJc w:val="left"/>
      <w:pPr>
        <w:ind w:left="3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D2424C">
      <w:start w:val="1"/>
      <w:numFmt w:val="lowerLetter"/>
      <w:lvlText w:val="%5"/>
      <w:lvlJc w:val="left"/>
      <w:pPr>
        <w:ind w:left="3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92444C">
      <w:start w:val="1"/>
      <w:numFmt w:val="lowerRoman"/>
      <w:lvlText w:val="%6"/>
      <w:lvlJc w:val="left"/>
      <w:pPr>
        <w:ind w:left="4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3E3F46">
      <w:start w:val="1"/>
      <w:numFmt w:val="decimal"/>
      <w:lvlText w:val="%7"/>
      <w:lvlJc w:val="left"/>
      <w:pPr>
        <w:ind w:left="5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72892A">
      <w:start w:val="1"/>
      <w:numFmt w:val="lowerLetter"/>
      <w:lvlText w:val="%8"/>
      <w:lvlJc w:val="left"/>
      <w:pPr>
        <w:ind w:left="6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EC0532">
      <w:start w:val="1"/>
      <w:numFmt w:val="lowerRoman"/>
      <w:lvlText w:val="%9"/>
      <w:lvlJc w:val="left"/>
      <w:pPr>
        <w:ind w:left="6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C24A5D"/>
    <w:multiLevelType w:val="hybridMultilevel"/>
    <w:tmpl w:val="09A08B78"/>
    <w:lvl w:ilvl="0" w:tplc="F03A78FA">
      <w:start w:val="1"/>
      <w:numFmt w:val="bullet"/>
      <w:lvlText w:val="•"/>
      <w:lvlPicBulletId w:val="0"/>
      <w:lvlJc w:val="left"/>
      <w:pPr>
        <w:ind w:left="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4D244">
      <w:start w:val="1"/>
      <w:numFmt w:val="bullet"/>
      <w:lvlText w:val="o"/>
      <w:lvlJc w:val="left"/>
      <w:pPr>
        <w:ind w:left="2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6CF30">
      <w:start w:val="1"/>
      <w:numFmt w:val="bullet"/>
      <w:lvlText w:val="▪"/>
      <w:lvlJc w:val="left"/>
      <w:pPr>
        <w:ind w:left="3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42A54">
      <w:start w:val="1"/>
      <w:numFmt w:val="bullet"/>
      <w:lvlText w:val="•"/>
      <w:lvlJc w:val="left"/>
      <w:pPr>
        <w:ind w:left="3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181566">
      <w:start w:val="1"/>
      <w:numFmt w:val="bullet"/>
      <w:lvlText w:val="o"/>
      <w:lvlJc w:val="left"/>
      <w:pPr>
        <w:ind w:left="4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929C3A">
      <w:start w:val="1"/>
      <w:numFmt w:val="bullet"/>
      <w:lvlText w:val="▪"/>
      <w:lvlJc w:val="left"/>
      <w:pPr>
        <w:ind w:left="5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E3D48">
      <w:start w:val="1"/>
      <w:numFmt w:val="bullet"/>
      <w:lvlText w:val="•"/>
      <w:lvlJc w:val="left"/>
      <w:pPr>
        <w:ind w:left="6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6199E">
      <w:start w:val="1"/>
      <w:numFmt w:val="bullet"/>
      <w:lvlText w:val="o"/>
      <w:lvlJc w:val="left"/>
      <w:pPr>
        <w:ind w:left="6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C0ACB6">
      <w:start w:val="1"/>
      <w:numFmt w:val="bullet"/>
      <w:lvlText w:val="▪"/>
      <w:lvlJc w:val="left"/>
      <w:pPr>
        <w:ind w:left="7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652DF6"/>
    <w:multiLevelType w:val="hybridMultilevel"/>
    <w:tmpl w:val="D2FE09A4"/>
    <w:lvl w:ilvl="0" w:tplc="3CB0B2DC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B4F1EE">
      <w:start w:val="1"/>
      <w:numFmt w:val="lowerLetter"/>
      <w:lvlText w:val="%2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603FC6">
      <w:start w:val="1"/>
      <w:numFmt w:val="lowerRoman"/>
      <w:lvlText w:val="%3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CEA4F6">
      <w:start w:val="1"/>
      <w:numFmt w:val="decimal"/>
      <w:lvlText w:val="%4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469426">
      <w:start w:val="1"/>
      <w:numFmt w:val="lowerLetter"/>
      <w:lvlText w:val="%5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6224BC">
      <w:start w:val="1"/>
      <w:numFmt w:val="lowerRoman"/>
      <w:lvlText w:val="%6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3286D4">
      <w:start w:val="1"/>
      <w:numFmt w:val="decimal"/>
      <w:lvlText w:val="%7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DAEEB6">
      <w:start w:val="1"/>
      <w:numFmt w:val="lowerLetter"/>
      <w:lvlText w:val="%8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E68058">
      <w:start w:val="1"/>
      <w:numFmt w:val="lowerRoman"/>
      <w:lvlText w:val="%9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981CAC"/>
    <w:multiLevelType w:val="hybridMultilevel"/>
    <w:tmpl w:val="60B2E606"/>
    <w:lvl w:ilvl="0" w:tplc="F6F23F4C">
      <w:start w:val="1"/>
      <w:numFmt w:val="upperRoman"/>
      <w:lvlText w:val="%1."/>
      <w:lvlJc w:val="left"/>
      <w:pPr>
        <w:ind w:left="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EA4ED8">
      <w:start w:val="1"/>
      <w:numFmt w:val="lowerLetter"/>
      <w:lvlText w:val="%2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2AAE3A">
      <w:start w:val="1"/>
      <w:numFmt w:val="lowerRoman"/>
      <w:lvlText w:val="%3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6E37C4">
      <w:start w:val="1"/>
      <w:numFmt w:val="decimal"/>
      <w:lvlText w:val="%4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2C0804">
      <w:start w:val="1"/>
      <w:numFmt w:val="lowerLetter"/>
      <w:lvlText w:val="%5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8CAB8">
      <w:start w:val="1"/>
      <w:numFmt w:val="lowerRoman"/>
      <w:lvlText w:val="%6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4C9820">
      <w:start w:val="1"/>
      <w:numFmt w:val="decimal"/>
      <w:lvlText w:val="%7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145874">
      <w:start w:val="1"/>
      <w:numFmt w:val="lowerLetter"/>
      <w:lvlText w:val="%8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D8F654">
      <w:start w:val="1"/>
      <w:numFmt w:val="lowerRoman"/>
      <w:lvlText w:val="%9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9D78BF"/>
    <w:multiLevelType w:val="hybridMultilevel"/>
    <w:tmpl w:val="08C6D0DA"/>
    <w:lvl w:ilvl="0" w:tplc="B6EAD864">
      <w:start w:val="6"/>
      <w:numFmt w:val="upperRoman"/>
      <w:lvlText w:val="%1."/>
      <w:lvlJc w:val="left"/>
      <w:pPr>
        <w:ind w:left="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15C0814">
      <w:start w:val="1"/>
      <w:numFmt w:val="lowerLetter"/>
      <w:lvlText w:val="%2"/>
      <w:lvlJc w:val="left"/>
      <w:pPr>
        <w:ind w:left="1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902BC82">
      <w:start w:val="1"/>
      <w:numFmt w:val="lowerRoman"/>
      <w:lvlText w:val="%3"/>
      <w:lvlJc w:val="left"/>
      <w:pPr>
        <w:ind w:left="2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B4E1A6">
      <w:start w:val="1"/>
      <w:numFmt w:val="decimal"/>
      <w:lvlText w:val="%4"/>
      <w:lvlJc w:val="left"/>
      <w:pPr>
        <w:ind w:left="2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2255E0">
      <w:start w:val="1"/>
      <w:numFmt w:val="lowerLetter"/>
      <w:lvlText w:val="%5"/>
      <w:lvlJc w:val="left"/>
      <w:pPr>
        <w:ind w:left="3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F02690">
      <w:start w:val="1"/>
      <w:numFmt w:val="lowerRoman"/>
      <w:lvlText w:val="%6"/>
      <w:lvlJc w:val="left"/>
      <w:pPr>
        <w:ind w:left="4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704C8C2">
      <w:start w:val="1"/>
      <w:numFmt w:val="decimal"/>
      <w:lvlText w:val="%7"/>
      <w:lvlJc w:val="left"/>
      <w:pPr>
        <w:ind w:left="5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78E8EC4">
      <w:start w:val="1"/>
      <w:numFmt w:val="lowerLetter"/>
      <w:lvlText w:val="%8"/>
      <w:lvlJc w:val="left"/>
      <w:pPr>
        <w:ind w:left="5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DACA692">
      <w:start w:val="1"/>
      <w:numFmt w:val="lowerRoman"/>
      <w:lvlText w:val="%9"/>
      <w:lvlJc w:val="left"/>
      <w:pPr>
        <w:ind w:left="6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156118"/>
    <w:multiLevelType w:val="hybridMultilevel"/>
    <w:tmpl w:val="5A4EFF4A"/>
    <w:lvl w:ilvl="0" w:tplc="6BC49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6F8841E">
      <w:start w:val="1"/>
      <w:numFmt w:val="upperRoman"/>
      <w:lvlText w:val="%2."/>
      <w:lvlJc w:val="left"/>
      <w:pPr>
        <w:ind w:left="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396E310">
      <w:start w:val="1"/>
      <w:numFmt w:val="lowerRoman"/>
      <w:lvlText w:val="%3"/>
      <w:lvlJc w:val="left"/>
      <w:pPr>
        <w:ind w:left="1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8BE7E7E">
      <w:start w:val="1"/>
      <w:numFmt w:val="decimal"/>
      <w:lvlText w:val="%4"/>
      <w:lvlJc w:val="left"/>
      <w:pPr>
        <w:ind w:left="2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6E447F6">
      <w:start w:val="1"/>
      <w:numFmt w:val="lowerLetter"/>
      <w:lvlText w:val="%5"/>
      <w:lvlJc w:val="left"/>
      <w:pPr>
        <w:ind w:left="3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68EC83A">
      <w:start w:val="1"/>
      <w:numFmt w:val="lowerRoman"/>
      <w:lvlText w:val="%6"/>
      <w:lvlJc w:val="left"/>
      <w:pPr>
        <w:ind w:left="3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01E748A">
      <w:start w:val="1"/>
      <w:numFmt w:val="decimal"/>
      <w:lvlText w:val="%7"/>
      <w:lvlJc w:val="left"/>
      <w:pPr>
        <w:ind w:left="4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FB0A192">
      <w:start w:val="1"/>
      <w:numFmt w:val="lowerLetter"/>
      <w:lvlText w:val="%8"/>
      <w:lvlJc w:val="left"/>
      <w:pPr>
        <w:ind w:left="5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D403A6">
      <w:start w:val="1"/>
      <w:numFmt w:val="lowerRoman"/>
      <w:lvlText w:val="%9"/>
      <w:lvlJc w:val="left"/>
      <w:pPr>
        <w:ind w:left="6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281C75"/>
    <w:multiLevelType w:val="hybridMultilevel"/>
    <w:tmpl w:val="F2D0C706"/>
    <w:lvl w:ilvl="0" w:tplc="BF6C0E7A">
      <w:start w:val="1"/>
      <w:numFmt w:val="upperRoman"/>
      <w:lvlText w:val="%1."/>
      <w:lvlJc w:val="left"/>
      <w:pPr>
        <w:ind w:left="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E44AAA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4C7086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70B9A0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5C01EC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8EC586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B816B8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E65542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C6F8C6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8E425B"/>
    <w:multiLevelType w:val="hybridMultilevel"/>
    <w:tmpl w:val="BE4E4D9C"/>
    <w:lvl w:ilvl="0" w:tplc="B47EE3FA">
      <w:start w:val="2"/>
      <w:numFmt w:val="upperRoman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15C1F84">
      <w:start w:val="1"/>
      <w:numFmt w:val="lowerLetter"/>
      <w:lvlText w:val="%2"/>
      <w:lvlJc w:val="left"/>
      <w:pPr>
        <w:ind w:left="1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A8314C">
      <w:start w:val="1"/>
      <w:numFmt w:val="lowerRoman"/>
      <w:lvlText w:val="%3"/>
      <w:lvlJc w:val="left"/>
      <w:pPr>
        <w:ind w:left="2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046360">
      <w:start w:val="1"/>
      <w:numFmt w:val="decimal"/>
      <w:lvlText w:val="%4"/>
      <w:lvlJc w:val="left"/>
      <w:pPr>
        <w:ind w:left="3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2BEB3E4">
      <w:start w:val="1"/>
      <w:numFmt w:val="lowerLetter"/>
      <w:lvlText w:val="%5"/>
      <w:lvlJc w:val="left"/>
      <w:pPr>
        <w:ind w:left="3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EE1438">
      <w:start w:val="1"/>
      <w:numFmt w:val="lowerRoman"/>
      <w:lvlText w:val="%6"/>
      <w:lvlJc w:val="left"/>
      <w:pPr>
        <w:ind w:left="4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A469C14">
      <w:start w:val="1"/>
      <w:numFmt w:val="decimal"/>
      <w:lvlText w:val="%7"/>
      <w:lvlJc w:val="left"/>
      <w:pPr>
        <w:ind w:left="5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0EFFAC">
      <w:start w:val="1"/>
      <w:numFmt w:val="lowerLetter"/>
      <w:lvlText w:val="%8"/>
      <w:lvlJc w:val="left"/>
      <w:pPr>
        <w:ind w:left="6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DFC3A0A">
      <w:start w:val="1"/>
      <w:numFmt w:val="lowerRoman"/>
      <w:lvlText w:val="%9"/>
      <w:lvlJc w:val="left"/>
      <w:pPr>
        <w:ind w:left="6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7C488A"/>
    <w:multiLevelType w:val="hybridMultilevel"/>
    <w:tmpl w:val="50E4B8D6"/>
    <w:lvl w:ilvl="0" w:tplc="A35ED71C">
      <w:start w:val="1"/>
      <w:numFmt w:val="lowerLetter"/>
      <w:lvlText w:val="%1)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3E1042">
      <w:start w:val="1"/>
      <w:numFmt w:val="lowerLetter"/>
      <w:lvlText w:val="%2"/>
      <w:lvlJc w:val="left"/>
      <w:pPr>
        <w:ind w:left="1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E0F11E">
      <w:start w:val="1"/>
      <w:numFmt w:val="lowerRoman"/>
      <w:lvlText w:val="%3"/>
      <w:lvlJc w:val="left"/>
      <w:pPr>
        <w:ind w:left="2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F6A53A">
      <w:start w:val="1"/>
      <w:numFmt w:val="decimal"/>
      <w:lvlText w:val="%4"/>
      <w:lvlJc w:val="left"/>
      <w:pPr>
        <w:ind w:left="3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D804B6">
      <w:start w:val="1"/>
      <w:numFmt w:val="lowerLetter"/>
      <w:lvlText w:val="%5"/>
      <w:lvlJc w:val="left"/>
      <w:pPr>
        <w:ind w:left="4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F2B0AE">
      <w:start w:val="1"/>
      <w:numFmt w:val="lowerRoman"/>
      <w:lvlText w:val="%6"/>
      <w:lvlJc w:val="left"/>
      <w:pPr>
        <w:ind w:left="4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8E0464E">
      <w:start w:val="1"/>
      <w:numFmt w:val="decimal"/>
      <w:lvlText w:val="%7"/>
      <w:lvlJc w:val="left"/>
      <w:pPr>
        <w:ind w:left="5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C8EEB8">
      <w:start w:val="1"/>
      <w:numFmt w:val="lowerLetter"/>
      <w:lvlText w:val="%8"/>
      <w:lvlJc w:val="left"/>
      <w:pPr>
        <w:ind w:left="6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E44DE5A">
      <w:start w:val="1"/>
      <w:numFmt w:val="lowerRoman"/>
      <w:lvlText w:val="%9"/>
      <w:lvlJc w:val="left"/>
      <w:pPr>
        <w:ind w:left="7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2877A2"/>
    <w:multiLevelType w:val="hybridMultilevel"/>
    <w:tmpl w:val="C304207C"/>
    <w:lvl w:ilvl="0" w:tplc="AB92870C">
      <w:start w:val="5"/>
      <w:numFmt w:val="upperRoman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D2845E">
      <w:start w:val="1"/>
      <w:numFmt w:val="upperRoman"/>
      <w:lvlText w:val="%2.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000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12F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F214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2F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F82A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E2E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E04E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1873D9"/>
    <w:multiLevelType w:val="hybridMultilevel"/>
    <w:tmpl w:val="51021B5A"/>
    <w:lvl w:ilvl="0" w:tplc="CF8A57FC">
      <w:start w:val="1"/>
      <w:numFmt w:val="upperRoman"/>
      <w:lvlText w:val="%1."/>
      <w:lvlJc w:val="left"/>
      <w:pPr>
        <w:ind w:left="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D43094">
      <w:start w:val="1"/>
      <w:numFmt w:val="lowerLetter"/>
      <w:lvlText w:val="%2"/>
      <w:lvlJc w:val="left"/>
      <w:pPr>
        <w:ind w:left="1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268EC0">
      <w:start w:val="1"/>
      <w:numFmt w:val="lowerRoman"/>
      <w:lvlText w:val="%3"/>
      <w:lvlJc w:val="left"/>
      <w:pPr>
        <w:ind w:left="2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F4A614">
      <w:start w:val="1"/>
      <w:numFmt w:val="decimal"/>
      <w:lvlText w:val="%4"/>
      <w:lvlJc w:val="left"/>
      <w:pPr>
        <w:ind w:left="3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4E236E">
      <w:start w:val="1"/>
      <w:numFmt w:val="lowerLetter"/>
      <w:lvlText w:val="%5"/>
      <w:lvlJc w:val="left"/>
      <w:pPr>
        <w:ind w:left="3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7CAC64">
      <w:start w:val="1"/>
      <w:numFmt w:val="lowerRoman"/>
      <w:lvlText w:val="%6"/>
      <w:lvlJc w:val="left"/>
      <w:pPr>
        <w:ind w:left="4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E62006">
      <w:start w:val="1"/>
      <w:numFmt w:val="decimal"/>
      <w:lvlText w:val="%7"/>
      <w:lvlJc w:val="left"/>
      <w:pPr>
        <w:ind w:left="5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A251A2">
      <w:start w:val="1"/>
      <w:numFmt w:val="lowerLetter"/>
      <w:lvlText w:val="%8"/>
      <w:lvlJc w:val="left"/>
      <w:pPr>
        <w:ind w:left="6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68510E">
      <w:start w:val="1"/>
      <w:numFmt w:val="lowerRoman"/>
      <w:lvlText w:val="%9"/>
      <w:lvlJc w:val="left"/>
      <w:pPr>
        <w:ind w:left="6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A21403"/>
    <w:multiLevelType w:val="hybridMultilevel"/>
    <w:tmpl w:val="F4A4039C"/>
    <w:lvl w:ilvl="0" w:tplc="D638AEEA">
      <w:start w:val="1"/>
      <w:numFmt w:val="upperRoman"/>
      <w:lvlText w:val="%1.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08785E">
      <w:start w:val="1"/>
      <w:numFmt w:val="lowerLetter"/>
      <w:lvlText w:val="%2"/>
      <w:lvlJc w:val="left"/>
      <w:pPr>
        <w:ind w:left="1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923CE8">
      <w:start w:val="1"/>
      <w:numFmt w:val="lowerRoman"/>
      <w:lvlText w:val="%3"/>
      <w:lvlJc w:val="left"/>
      <w:pPr>
        <w:ind w:left="2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063C38">
      <w:start w:val="1"/>
      <w:numFmt w:val="decimal"/>
      <w:lvlText w:val="%4"/>
      <w:lvlJc w:val="left"/>
      <w:pPr>
        <w:ind w:left="3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C4C4DC">
      <w:start w:val="1"/>
      <w:numFmt w:val="lowerLetter"/>
      <w:lvlText w:val="%5"/>
      <w:lvlJc w:val="left"/>
      <w:pPr>
        <w:ind w:left="3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0EA99E">
      <w:start w:val="1"/>
      <w:numFmt w:val="lowerRoman"/>
      <w:lvlText w:val="%6"/>
      <w:lvlJc w:val="left"/>
      <w:pPr>
        <w:ind w:left="4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62E10A">
      <w:start w:val="1"/>
      <w:numFmt w:val="decimal"/>
      <w:lvlText w:val="%7"/>
      <w:lvlJc w:val="left"/>
      <w:pPr>
        <w:ind w:left="5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DA924E">
      <w:start w:val="1"/>
      <w:numFmt w:val="lowerLetter"/>
      <w:lvlText w:val="%8"/>
      <w:lvlJc w:val="left"/>
      <w:pPr>
        <w:ind w:left="6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90B7AA">
      <w:start w:val="1"/>
      <w:numFmt w:val="lowerRoman"/>
      <w:lvlText w:val="%9"/>
      <w:lvlJc w:val="left"/>
      <w:pPr>
        <w:ind w:left="6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683130"/>
    <w:multiLevelType w:val="hybridMultilevel"/>
    <w:tmpl w:val="95008E06"/>
    <w:lvl w:ilvl="0" w:tplc="17183AEC">
      <w:start w:val="1"/>
      <w:numFmt w:val="lowerLetter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2E3528">
      <w:start w:val="1"/>
      <w:numFmt w:val="lowerLetter"/>
      <w:lvlText w:val="%2"/>
      <w:lvlJc w:val="left"/>
      <w:pPr>
        <w:ind w:left="1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FE32A8">
      <w:start w:val="1"/>
      <w:numFmt w:val="lowerRoman"/>
      <w:lvlText w:val="%3"/>
      <w:lvlJc w:val="left"/>
      <w:pPr>
        <w:ind w:left="2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7AEE56">
      <w:start w:val="1"/>
      <w:numFmt w:val="decimal"/>
      <w:lvlText w:val="%4"/>
      <w:lvlJc w:val="left"/>
      <w:pPr>
        <w:ind w:left="3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9C2244">
      <w:start w:val="1"/>
      <w:numFmt w:val="lowerLetter"/>
      <w:lvlText w:val="%5"/>
      <w:lvlJc w:val="left"/>
      <w:pPr>
        <w:ind w:left="4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8C1512">
      <w:start w:val="1"/>
      <w:numFmt w:val="lowerRoman"/>
      <w:lvlText w:val="%6"/>
      <w:lvlJc w:val="left"/>
      <w:pPr>
        <w:ind w:left="4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40B45E">
      <w:start w:val="1"/>
      <w:numFmt w:val="decimal"/>
      <w:lvlText w:val="%7"/>
      <w:lvlJc w:val="left"/>
      <w:pPr>
        <w:ind w:left="5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96D13E">
      <w:start w:val="1"/>
      <w:numFmt w:val="lowerLetter"/>
      <w:lvlText w:val="%8"/>
      <w:lvlJc w:val="left"/>
      <w:pPr>
        <w:ind w:left="6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10672A">
      <w:start w:val="1"/>
      <w:numFmt w:val="lowerRoman"/>
      <w:lvlText w:val="%9"/>
      <w:lvlJc w:val="left"/>
      <w:pPr>
        <w:ind w:left="6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D0E10C7"/>
    <w:multiLevelType w:val="hybridMultilevel"/>
    <w:tmpl w:val="A3C68A82"/>
    <w:lvl w:ilvl="0" w:tplc="23F0FE8E">
      <w:start w:val="1"/>
      <w:numFmt w:val="upperRoman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742C58">
      <w:start w:val="1"/>
      <w:numFmt w:val="lowerLetter"/>
      <w:lvlText w:val="%2"/>
      <w:lvlJc w:val="left"/>
      <w:pPr>
        <w:ind w:left="1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F2390E">
      <w:start w:val="1"/>
      <w:numFmt w:val="lowerRoman"/>
      <w:lvlText w:val="%3"/>
      <w:lvlJc w:val="left"/>
      <w:pPr>
        <w:ind w:left="2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26FA9C">
      <w:start w:val="1"/>
      <w:numFmt w:val="decimal"/>
      <w:lvlText w:val="%4"/>
      <w:lvlJc w:val="left"/>
      <w:pPr>
        <w:ind w:left="3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849304">
      <w:start w:val="1"/>
      <w:numFmt w:val="lowerLetter"/>
      <w:lvlText w:val="%5"/>
      <w:lvlJc w:val="left"/>
      <w:pPr>
        <w:ind w:left="3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FEFAC4">
      <w:start w:val="1"/>
      <w:numFmt w:val="lowerRoman"/>
      <w:lvlText w:val="%6"/>
      <w:lvlJc w:val="left"/>
      <w:pPr>
        <w:ind w:left="4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88F292">
      <w:start w:val="1"/>
      <w:numFmt w:val="decimal"/>
      <w:lvlText w:val="%7"/>
      <w:lvlJc w:val="left"/>
      <w:pPr>
        <w:ind w:left="5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2B2C8">
      <w:start w:val="1"/>
      <w:numFmt w:val="lowerLetter"/>
      <w:lvlText w:val="%8"/>
      <w:lvlJc w:val="left"/>
      <w:pPr>
        <w:ind w:left="6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C8C84">
      <w:start w:val="1"/>
      <w:numFmt w:val="lowerRoman"/>
      <w:lvlText w:val="%9"/>
      <w:lvlJc w:val="left"/>
      <w:pPr>
        <w:ind w:left="6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D774050"/>
    <w:multiLevelType w:val="hybridMultilevel"/>
    <w:tmpl w:val="041A9B62"/>
    <w:lvl w:ilvl="0" w:tplc="72E89A8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DEA4E2">
      <w:start w:val="1"/>
      <w:numFmt w:val="upperRoman"/>
      <w:lvlText w:val="%2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423DDA">
      <w:start w:val="1"/>
      <w:numFmt w:val="lowerRoman"/>
      <w:lvlText w:val="%3"/>
      <w:lvlJc w:val="left"/>
      <w:pPr>
        <w:ind w:left="1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3C6D14">
      <w:start w:val="1"/>
      <w:numFmt w:val="decimal"/>
      <w:lvlText w:val="%4"/>
      <w:lvlJc w:val="left"/>
      <w:pPr>
        <w:ind w:left="2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202EA0">
      <w:start w:val="1"/>
      <w:numFmt w:val="lowerLetter"/>
      <w:lvlText w:val="%5"/>
      <w:lvlJc w:val="left"/>
      <w:pPr>
        <w:ind w:left="3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AA2BEA">
      <w:start w:val="1"/>
      <w:numFmt w:val="lowerRoman"/>
      <w:lvlText w:val="%6"/>
      <w:lvlJc w:val="left"/>
      <w:pPr>
        <w:ind w:left="3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4333A">
      <w:start w:val="1"/>
      <w:numFmt w:val="decimal"/>
      <w:lvlText w:val="%7"/>
      <w:lvlJc w:val="left"/>
      <w:pPr>
        <w:ind w:left="4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BE3A60">
      <w:start w:val="1"/>
      <w:numFmt w:val="lowerLetter"/>
      <w:lvlText w:val="%8"/>
      <w:lvlJc w:val="left"/>
      <w:pPr>
        <w:ind w:left="5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90588C">
      <w:start w:val="1"/>
      <w:numFmt w:val="lowerRoman"/>
      <w:lvlText w:val="%9"/>
      <w:lvlJc w:val="left"/>
      <w:pPr>
        <w:ind w:left="6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8275FF"/>
    <w:multiLevelType w:val="hybridMultilevel"/>
    <w:tmpl w:val="1AA46654"/>
    <w:lvl w:ilvl="0" w:tplc="249263F8">
      <w:start w:val="1"/>
      <w:numFmt w:val="upperRoman"/>
      <w:lvlText w:val="%1."/>
      <w:lvlJc w:val="left"/>
      <w:pPr>
        <w:ind w:left="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F4A866">
      <w:start w:val="1"/>
      <w:numFmt w:val="lowerLetter"/>
      <w:lvlText w:val="%2"/>
      <w:lvlJc w:val="left"/>
      <w:pPr>
        <w:ind w:left="1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D3CE134">
      <w:start w:val="1"/>
      <w:numFmt w:val="lowerRoman"/>
      <w:lvlText w:val="%3"/>
      <w:lvlJc w:val="left"/>
      <w:pPr>
        <w:ind w:left="2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E62B142">
      <w:start w:val="1"/>
      <w:numFmt w:val="decimal"/>
      <w:lvlText w:val="%4"/>
      <w:lvlJc w:val="left"/>
      <w:pPr>
        <w:ind w:left="3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843666">
      <w:start w:val="1"/>
      <w:numFmt w:val="lowerLetter"/>
      <w:lvlText w:val="%5"/>
      <w:lvlJc w:val="left"/>
      <w:pPr>
        <w:ind w:left="3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E41296">
      <w:start w:val="1"/>
      <w:numFmt w:val="lowerRoman"/>
      <w:lvlText w:val="%6"/>
      <w:lvlJc w:val="left"/>
      <w:pPr>
        <w:ind w:left="4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BDA6778">
      <w:start w:val="1"/>
      <w:numFmt w:val="decimal"/>
      <w:lvlText w:val="%7"/>
      <w:lvlJc w:val="left"/>
      <w:pPr>
        <w:ind w:left="5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9055BA">
      <w:start w:val="1"/>
      <w:numFmt w:val="lowerLetter"/>
      <w:lvlText w:val="%8"/>
      <w:lvlJc w:val="left"/>
      <w:pPr>
        <w:ind w:left="6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3B6438E">
      <w:start w:val="1"/>
      <w:numFmt w:val="lowerRoman"/>
      <w:lvlText w:val="%9"/>
      <w:lvlJc w:val="left"/>
      <w:pPr>
        <w:ind w:left="6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06729A"/>
    <w:multiLevelType w:val="hybridMultilevel"/>
    <w:tmpl w:val="ADF28FDC"/>
    <w:lvl w:ilvl="0" w:tplc="4F421B6C">
      <w:start w:val="2"/>
      <w:numFmt w:val="upperRoman"/>
      <w:lvlText w:val="%1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642DEE">
      <w:start w:val="1"/>
      <w:numFmt w:val="lowerLetter"/>
      <w:lvlText w:val="%2)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C78E8D4">
      <w:start w:val="1"/>
      <w:numFmt w:val="lowerRoman"/>
      <w:lvlText w:val="%3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6F89C10">
      <w:start w:val="1"/>
      <w:numFmt w:val="decimal"/>
      <w:lvlText w:val="%4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6F4F600">
      <w:start w:val="1"/>
      <w:numFmt w:val="lowerLetter"/>
      <w:lvlText w:val="%5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5E8DDC6">
      <w:start w:val="1"/>
      <w:numFmt w:val="lowerRoman"/>
      <w:lvlText w:val="%6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4667C98">
      <w:start w:val="1"/>
      <w:numFmt w:val="decimal"/>
      <w:lvlText w:val="%7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ECBA54">
      <w:start w:val="1"/>
      <w:numFmt w:val="lowerLetter"/>
      <w:lvlText w:val="%8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318C10C">
      <w:start w:val="1"/>
      <w:numFmt w:val="lowerRoman"/>
      <w:lvlText w:val="%9"/>
      <w:lvlJc w:val="left"/>
      <w:pPr>
        <w:ind w:left="6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9C554AD"/>
    <w:multiLevelType w:val="hybridMultilevel"/>
    <w:tmpl w:val="941208BC"/>
    <w:lvl w:ilvl="0" w:tplc="54A6E528">
      <w:start w:val="1"/>
      <w:numFmt w:val="upperRoman"/>
      <w:lvlText w:val="%1."/>
      <w:lvlJc w:val="left"/>
      <w:pPr>
        <w:ind w:left="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CA8BC">
      <w:start w:val="1"/>
      <w:numFmt w:val="lowerLetter"/>
      <w:lvlText w:val="%2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68A872">
      <w:start w:val="1"/>
      <w:numFmt w:val="lowerRoman"/>
      <w:lvlText w:val="%3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20B2BE">
      <w:start w:val="1"/>
      <w:numFmt w:val="decimal"/>
      <w:lvlText w:val="%4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1ADCC6">
      <w:start w:val="1"/>
      <w:numFmt w:val="lowerLetter"/>
      <w:lvlText w:val="%5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A4BE72">
      <w:start w:val="1"/>
      <w:numFmt w:val="lowerRoman"/>
      <w:lvlText w:val="%6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CD0E2">
      <w:start w:val="1"/>
      <w:numFmt w:val="decimal"/>
      <w:lvlText w:val="%7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BAAEAC">
      <w:start w:val="1"/>
      <w:numFmt w:val="lowerLetter"/>
      <w:lvlText w:val="%8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103AA8">
      <w:start w:val="1"/>
      <w:numFmt w:val="lowerRoman"/>
      <w:lvlText w:val="%9"/>
      <w:lvlJc w:val="left"/>
      <w:pPr>
        <w:ind w:left="6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3"/>
  </w:num>
  <w:num w:numId="5">
    <w:abstractNumId w:val="18"/>
  </w:num>
  <w:num w:numId="6">
    <w:abstractNumId w:val="0"/>
  </w:num>
  <w:num w:numId="7">
    <w:abstractNumId w:val="11"/>
  </w:num>
  <w:num w:numId="8">
    <w:abstractNumId w:val="19"/>
  </w:num>
  <w:num w:numId="9">
    <w:abstractNumId w:val="6"/>
  </w:num>
  <w:num w:numId="10">
    <w:abstractNumId w:val="9"/>
  </w:num>
  <w:num w:numId="11">
    <w:abstractNumId w:val="10"/>
  </w:num>
  <w:num w:numId="12">
    <w:abstractNumId w:val="20"/>
  </w:num>
  <w:num w:numId="13">
    <w:abstractNumId w:val="12"/>
  </w:num>
  <w:num w:numId="14">
    <w:abstractNumId w:val="17"/>
  </w:num>
  <w:num w:numId="15">
    <w:abstractNumId w:val="8"/>
  </w:num>
  <w:num w:numId="16">
    <w:abstractNumId w:val="4"/>
  </w:num>
  <w:num w:numId="17">
    <w:abstractNumId w:val="7"/>
  </w:num>
  <w:num w:numId="18">
    <w:abstractNumId w:val="14"/>
  </w:num>
  <w:num w:numId="19">
    <w:abstractNumId w:val="5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A5F"/>
    <w:rsid w:val="00521186"/>
    <w:rsid w:val="00D6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B6C7CCE-68AB-4FCA-9C12-AE184131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14"/>
      <w:ind w:right="140"/>
      <w:jc w:val="center"/>
      <w:outlineLvl w:val="0"/>
    </w:pPr>
    <w:rPr>
      <w:rFonts w:ascii="Calibri" w:eastAsia="Calibri" w:hAnsi="Calibri" w:cs="Calibri"/>
      <w:color w:val="000000"/>
      <w:sz w:val="4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 w:line="265" w:lineRule="auto"/>
      <w:ind w:left="10" w:right="150" w:hanging="10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80" w:hanging="10"/>
      <w:jc w:val="center"/>
      <w:outlineLvl w:val="2"/>
    </w:pPr>
    <w:rPr>
      <w:rFonts w:ascii="Calibri" w:eastAsia="Calibri" w:hAnsi="Calibri" w:cs="Calibri"/>
      <w:color w:val="000000"/>
      <w:sz w:val="2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5" w:line="265" w:lineRule="auto"/>
      <w:ind w:left="10" w:right="150" w:hanging="10"/>
      <w:jc w:val="center"/>
      <w:outlineLvl w:val="3"/>
    </w:pPr>
    <w:rPr>
      <w:rFonts w:ascii="Calibri" w:eastAsia="Calibri" w:hAnsi="Calibri" w:cs="Calibri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2"/>
      <w:u w:val="single" w:color="00000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6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jpg"/><Relationship Id="rId63" Type="http://schemas.openxmlformats.org/officeDocument/2006/relationships/image" Target="media/image15.jpg"/><Relationship Id="rId84" Type="http://schemas.openxmlformats.org/officeDocument/2006/relationships/header" Target="header4.xml"/><Relationship Id="rId138" Type="http://schemas.openxmlformats.org/officeDocument/2006/relationships/image" Target="media/image60.jpg"/><Relationship Id="rId159" Type="http://schemas.openxmlformats.org/officeDocument/2006/relationships/image" Target="media/image74.jpg"/><Relationship Id="rId170" Type="http://schemas.openxmlformats.org/officeDocument/2006/relationships/image" Target="media/image79.jpg"/><Relationship Id="rId107" Type="http://schemas.openxmlformats.org/officeDocument/2006/relationships/footer" Target="footer9.xml"/><Relationship Id="rId11" Type="http://schemas.openxmlformats.org/officeDocument/2006/relationships/footer" Target="footer1.xml"/><Relationship Id="rId53" Type="http://schemas.openxmlformats.org/officeDocument/2006/relationships/image" Target="media/image6.jpg"/><Relationship Id="rId74" Type="http://schemas.openxmlformats.org/officeDocument/2006/relationships/image" Target="media/image241.jpg"/><Relationship Id="rId128" Type="http://schemas.openxmlformats.org/officeDocument/2006/relationships/image" Target="media/image55.jpg"/><Relationship Id="rId149" Type="http://schemas.openxmlformats.org/officeDocument/2006/relationships/footer" Target="footer16.xml"/><Relationship Id="rId5" Type="http://schemas.openxmlformats.org/officeDocument/2006/relationships/footnotes" Target="footnotes.xml"/><Relationship Id="rId95" Type="http://schemas.openxmlformats.org/officeDocument/2006/relationships/image" Target="media/image37.jpg"/><Relationship Id="rId160" Type="http://schemas.openxmlformats.org/officeDocument/2006/relationships/image" Target="media/image75.jpg"/><Relationship Id="rId181" Type="http://schemas.openxmlformats.org/officeDocument/2006/relationships/image" Target="media/image263.jpg"/><Relationship Id="rId64" Type="http://schemas.openxmlformats.org/officeDocument/2006/relationships/image" Target="media/image16.jpg"/><Relationship Id="rId69" Type="http://schemas.openxmlformats.org/officeDocument/2006/relationships/image" Target="media/image20.jpg"/><Relationship Id="rId113" Type="http://schemas.openxmlformats.org/officeDocument/2006/relationships/image" Target="media/image48.jpg"/><Relationship Id="rId118" Type="http://schemas.openxmlformats.org/officeDocument/2006/relationships/header" Target="header10.xml"/><Relationship Id="rId134" Type="http://schemas.openxmlformats.org/officeDocument/2006/relationships/footer" Target="footer14.xml"/><Relationship Id="rId139" Type="http://schemas.openxmlformats.org/officeDocument/2006/relationships/image" Target="media/image61.jpg"/><Relationship Id="rId80" Type="http://schemas.openxmlformats.org/officeDocument/2006/relationships/image" Target="media/image29.jpg"/><Relationship Id="rId85" Type="http://schemas.openxmlformats.org/officeDocument/2006/relationships/header" Target="header5.xml"/><Relationship Id="rId150" Type="http://schemas.openxmlformats.org/officeDocument/2006/relationships/footer" Target="footer17.xml"/><Relationship Id="rId155" Type="http://schemas.openxmlformats.org/officeDocument/2006/relationships/image" Target="media/image70.jpg"/><Relationship Id="rId171" Type="http://schemas.openxmlformats.org/officeDocument/2006/relationships/image" Target="media/image80.jpg"/><Relationship Id="rId176" Type="http://schemas.openxmlformats.org/officeDocument/2006/relationships/image" Target="media/image84.jpg"/><Relationship Id="rId12" Type="http://schemas.openxmlformats.org/officeDocument/2006/relationships/footer" Target="footer2.xml"/><Relationship Id="rId59" Type="http://schemas.openxmlformats.org/officeDocument/2006/relationships/image" Target="media/image11.jpg"/><Relationship Id="rId103" Type="http://schemas.openxmlformats.org/officeDocument/2006/relationships/header" Target="header8.xml"/><Relationship Id="rId108" Type="http://schemas.openxmlformats.org/officeDocument/2006/relationships/image" Target="media/image43.jpg"/><Relationship Id="rId124" Type="http://schemas.openxmlformats.org/officeDocument/2006/relationships/image" Target="media/image52.jpg"/><Relationship Id="rId129" Type="http://schemas.openxmlformats.org/officeDocument/2006/relationships/image" Target="media/image57.jpg"/><Relationship Id="rId54" Type="http://schemas.openxmlformats.org/officeDocument/2006/relationships/image" Target="media/image239.jpg"/><Relationship Id="rId70" Type="http://schemas.openxmlformats.org/officeDocument/2006/relationships/image" Target="media/image21.jpg"/><Relationship Id="rId75" Type="http://schemas.openxmlformats.org/officeDocument/2006/relationships/image" Target="media/image25.jpg"/><Relationship Id="rId91" Type="http://schemas.openxmlformats.org/officeDocument/2006/relationships/image" Target="media/image33.jpg"/><Relationship Id="rId96" Type="http://schemas.openxmlformats.org/officeDocument/2006/relationships/image" Target="media/image102.jpg"/><Relationship Id="rId140" Type="http://schemas.openxmlformats.org/officeDocument/2006/relationships/image" Target="media/image62.jpg"/><Relationship Id="rId145" Type="http://schemas.openxmlformats.org/officeDocument/2006/relationships/image" Target="media/image66.jpg"/><Relationship Id="rId161" Type="http://schemas.openxmlformats.org/officeDocument/2006/relationships/image" Target="media/image76.jpg"/><Relationship Id="rId166" Type="http://schemas.openxmlformats.org/officeDocument/2006/relationships/footer" Target="footer19.xml"/><Relationship Id="rId182" Type="http://schemas.openxmlformats.org/officeDocument/2006/relationships/image" Target="media/image88.jpg"/><Relationship Id="rId187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4" Type="http://schemas.openxmlformats.org/officeDocument/2006/relationships/image" Target="media/image49.jpg"/><Relationship Id="rId119" Type="http://schemas.openxmlformats.org/officeDocument/2006/relationships/header" Target="header11.xml"/><Relationship Id="rId60" Type="http://schemas.openxmlformats.org/officeDocument/2006/relationships/image" Target="media/image12.jpg"/><Relationship Id="rId65" Type="http://schemas.openxmlformats.org/officeDocument/2006/relationships/image" Target="media/image17.jpg"/><Relationship Id="rId81" Type="http://schemas.openxmlformats.org/officeDocument/2006/relationships/image" Target="media/image30.jpg"/><Relationship Id="rId86" Type="http://schemas.openxmlformats.org/officeDocument/2006/relationships/footer" Target="footer4.xml"/><Relationship Id="rId130" Type="http://schemas.openxmlformats.org/officeDocument/2006/relationships/image" Target="media/image58.jpg"/><Relationship Id="rId135" Type="http://schemas.openxmlformats.org/officeDocument/2006/relationships/header" Target="header15.xml"/><Relationship Id="rId151" Type="http://schemas.openxmlformats.org/officeDocument/2006/relationships/header" Target="header18.xml"/><Relationship Id="rId156" Type="http://schemas.openxmlformats.org/officeDocument/2006/relationships/image" Target="media/image71.jpg"/><Relationship Id="rId177" Type="http://schemas.openxmlformats.org/officeDocument/2006/relationships/image" Target="media/image231.jpg"/><Relationship Id="rId172" Type="http://schemas.openxmlformats.org/officeDocument/2006/relationships/image" Target="media/image220.jpg"/><Relationship Id="rId13" Type="http://schemas.openxmlformats.org/officeDocument/2006/relationships/header" Target="header3.xml"/><Relationship Id="rId109" Type="http://schemas.openxmlformats.org/officeDocument/2006/relationships/image" Target="media/image44.jpg"/><Relationship Id="rId55" Type="http://schemas.openxmlformats.org/officeDocument/2006/relationships/image" Target="media/image7.jpg"/><Relationship Id="rId76" Type="http://schemas.openxmlformats.org/officeDocument/2006/relationships/image" Target="media/image26.jpg"/><Relationship Id="rId97" Type="http://schemas.openxmlformats.org/officeDocument/2006/relationships/image" Target="media/image39.jpg"/><Relationship Id="rId104" Type="http://schemas.openxmlformats.org/officeDocument/2006/relationships/footer" Target="footer7.xml"/><Relationship Id="rId120" Type="http://schemas.openxmlformats.org/officeDocument/2006/relationships/footer" Target="footer10.xml"/><Relationship Id="rId125" Type="http://schemas.openxmlformats.org/officeDocument/2006/relationships/image" Target="media/image53.jpg"/><Relationship Id="rId141" Type="http://schemas.openxmlformats.org/officeDocument/2006/relationships/image" Target="media/image63.jpg"/><Relationship Id="rId146" Type="http://schemas.openxmlformats.org/officeDocument/2006/relationships/image" Target="media/image67.jpg"/><Relationship Id="rId167" Type="http://schemas.openxmlformats.org/officeDocument/2006/relationships/footer" Target="footer20.xml"/><Relationship Id="rId188" Type="http://schemas.openxmlformats.org/officeDocument/2006/relationships/footer" Target="footer24.xml"/><Relationship Id="rId7" Type="http://schemas.openxmlformats.org/officeDocument/2006/relationships/image" Target="media/image2.jpg"/><Relationship Id="rId71" Type="http://schemas.openxmlformats.org/officeDocument/2006/relationships/image" Target="media/image22.jpg"/><Relationship Id="rId92" Type="http://schemas.openxmlformats.org/officeDocument/2006/relationships/image" Target="media/image34.jpg"/><Relationship Id="rId162" Type="http://schemas.openxmlformats.org/officeDocument/2006/relationships/image" Target="media/image77.jpg"/><Relationship Id="rId183" Type="http://schemas.openxmlformats.org/officeDocument/2006/relationships/header" Target="header22.xml"/><Relationship Id="rId2" Type="http://schemas.openxmlformats.org/officeDocument/2006/relationships/styles" Target="styles.xml"/><Relationship Id="rId66" Type="http://schemas.openxmlformats.org/officeDocument/2006/relationships/image" Target="media/image18.jpg"/><Relationship Id="rId87" Type="http://schemas.openxmlformats.org/officeDocument/2006/relationships/footer" Target="footer5.xml"/><Relationship Id="rId110" Type="http://schemas.openxmlformats.org/officeDocument/2006/relationships/image" Target="media/image45.jpg"/><Relationship Id="rId115" Type="http://schemas.openxmlformats.org/officeDocument/2006/relationships/image" Target="media/image126.jpg"/><Relationship Id="rId131" Type="http://schemas.openxmlformats.org/officeDocument/2006/relationships/header" Target="header13.xml"/><Relationship Id="rId136" Type="http://schemas.openxmlformats.org/officeDocument/2006/relationships/footer" Target="footer15.xml"/><Relationship Id="rId157" Type="http://schemas.openxmlformats.org/officeDocument/2006/relationships/image" Target="media/image72.jpg"/><Relationship Id="rId178" Type="http://schemas.openxmlformats.org/officeDocument/2006/relationships/image" Target="media/image86.jpg"/><Relationship Id="rId61" Type="http://schemas.openxmlformats.org/officeDocument/2006/relationships/image" Target="media/image13.jpg"/><Relationship Id="rId82" Type="http://schemas.openxmlformats.org/officeDocument/2006/relationships/image" Target="media/image31.jpg"/><Relationship Id="rId152" Type="http://schemas.openxmlformats.org/officeDocument/2006/relationships/footer" Target="footer18.xml"/><Relationship Id="rId173" Type="http://schemas.openxmlformats.org/officeDocument/2006/relationships/image" Target="media/image81.jpg"/><Relationship Id="rId14" Type="http://schemas.openxmlformats.org/officeDocument/2006/relationships/footer" Target="footer3.xml"/><Relationship Id="rId56" Type="http://schemas.openxmlformats.org/officeDocument/2006/relationships/image" Target="media/image8.jpg"/><Relationship Id="rId77" Type="http://schemas.openxmlformats.org/officeDocument/2006/relationships/image" Target="media/image27.jpg"/><Relationship Id="rId100" Type="http://schemas.openxmlformats.org/officeDocument/2006/relationships/image" Target="media/image251.jpg"/><Relationship Id="rId105" Type="http://schemas.openxmlformats.org/officeDocument/2006/relationships/footer" Target="footer8.xml"/><Relationship Id="rId126" Type="http://schemas.openxmlformats.org/officeDocument/2006/relationships/image" Target="media/image140.jpg"/><Relationship Id="rId147" Type="http://schemas.openxmlformats.org/officeDocument/2006/relationships/header" Target="header16.xml"/><Relationship Id="rId168" Type="http://schemas.openxmlformats.org/officeDocument/2006/relationships/header" Target="header21.xml"/><Relationship Id="rId8" Type="http://schemas.openxmlformats.org/officeDocument/2006/relationships/image" Target="media/image3.jpg"/><Relationship Id="rId72" Type="http://schemas.openxmlformats.org/officeDocument/2006/relationships/image" Target="media/image23.jpg"/><Relationship Id="rId93" Type="http://schemas.openxmlformats.org/officeDocument/2006/relationships/image" Target="media/image35.jpg"/><Relationship Id="rId98" Type="http://schemas.openxmlformats.org/officeDocument/2006/relationships/image" Target="media/image40.jpg"/><Relationship Id="rId121" Type="http://schemas.openxmlformats.org/officeDocument/2006/relationships/footer" Target="footer11.xml"/><Relationship Id="rId142" Type="http://schemas.openxmlformats.org/officeDocument/2006/relationships/image" Target="media/image64.jpg"/><Relationship Id="rId163" Type="http://schemas.openxmlformats.org/officeDocument/2006/relationships/image" Target="media/image78.jpg"/><Relationship Id="rId184" Type="http://schemas.openxmlformats.org/officeDocument/2006/relationships/header" Target="header23.xm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67" Type="http://schemas.openxmlformats.org/officeDocument/2006/relationships/image" Target="media/image19.jpg"/><Relationship Id="rId116" Type="http://schemas.openxmlformats.org/officeDocument/2006/relationships/image" Target="media/image50.jpg"/><Relationship Id="rId137" Type="http://schemas.openxmlformats.org/officeDocument/2006/relationships/image" Target="media/image59.jpg"/><Relationship Id="rId158" Type="http://schemas.openxmlformats.org/officeDocument/2006/relationships/image" Target="media/image73.jpg"/><Relationship Id="rId62" Type="http://schemas.openxmlformats.org/officeDocument/2006/relationships/image" Target="media/image14.jpg"/><Relationship Id="rId83" Type="http://schemas.openxmlformats.org/officeDocument/2006/relationships/image" Target="media/image85.jpg"/><Relationship Id="rId88" Type="http://schemas.openxmlformats.org/officeDocument/2006/relationships/header" Target="header6.xml"/><Relationship Id="rId111" Type="http://schemas.openxmlformats.org/officeDocument/2006/relationships/image" Target="media/image46.jpg"/><Relationship Id="rId132" Type="http://schemas.openxmlformats.org/officeDocument/2006/relationships/header" Target="header14.xml"/><Relationship Id="rId153" Type="http://schemas.openxmlformats.org/officeDocument/2006/relationships/image" Target="media/image68.jpg"/><Relationship Id="rId174" Type="http://schemas.openxmlformats.org/officeDocument/2006/relationships/image" Target="media/image82.jpg"/><Relationship Id="rId179" Type="http://schemas.openxmlformats.org/officeDocument/2006/relationships/image" Target="media/image262.jpg"/><Relationship Id="rId190" Type="http://schemas.openxmlformats.org/officeDocument/2006/relationships/theme" Target="theme/theme1.xml"/><Relationship Id="rId15" Type="http://schemas.openxmlformats.org/officeDocument/2006/relationships/image" Target="media/image4.jpg"/><Relationship Id="rId57" Type="http://schemas.openxmlformats.org/officeDocument/2006/relationships/image" Target="media/image9.jpg"/><Relationship Id="rId106" Type="http://schemas.openxmlformats.org/officeDocument/2006/relationships/header" Target="header9.xml"/><Relationship Id="rId127" Type="http://schemas.openxmlformats.org/officeDocument/2006/relationships/image" Target="media/image54.jpg"/><Relationship Id="rId10" Type="http://schemas.openxmlformats.org/officeDocument/2006/relationships/header" Target="header2.xml"/><Relationship Id="rId52" Type="http://schemas.openxmlformats.org/officeDocument/2006/relationships/image" Target="media/image38.jpg"/><Relationship Id="rId73" Type="http://schemas.openxmlformats.org/officeDocument/2006/relationships/image" Target="media/image24.jpg"/><Relationship Id="rId78" Type="http://schemas.openxmlformats.org/officeDocument/2006/relationships/image" Target="media/image243.jpg"/><Relationship Id="rId94" Type="http://schemas.openxmlformats.org/officeDocument/2006/relationships/image" Target="media/image36.jpg"/><Relationship Id="rId99" Type="http://schemas.openxmlformats.org/officeDocument/2006/relationships/image" Target="media/image41.jpg"/><Relationship Id="rId101" Type="http://schemas.openxmlformats.org/officeDocument/2006/relationships/image" Target="media/image42.jpg"/><Relationship Id="rId122" Type="http://schemas.openxmlformats.org/officeDocument/2006/relationships/header" Target="header12.xml"/><Relationship Id="rId143" Type="http://schemas.openxmlformats.org/officeDocument/2006/relationships/image" Target="media/image168.jpg"/><Relationship Id="rId148" Type="http://schemas.openxmlformats.org/officeDocument/2006/relationships/header" Target="header17.xml"/><Relationship Id="rId164" Type="http://schemas.openxmlformats.org/officeDocument/2006/relationships/header" Target="header19.xml"/><Relationship Id="rId169" Type="http://schemas.openxmlformats.org/officeDocument/2006/relationships/footer" Target="footer21.xml"/><Relationship Id="rId185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87.jpg"/><Relationship Id="rId68" Type="http://schemas.openxmlformats.org/officeDocument/2006/relationships/image" Target="media/image56.jpg"/><Relationship Id="rId89" Type="http://schemas.openxmlformats.org/officeDocument/2006/relationships/footer" Target="footer6.xml"/><Relationship Id="rId112" Type="http://schemas.openxmlformats.org/officeDocument/2006/relationships/image" Target="media/image47.jpg"/><Relationship Id="rId133" Type="http://schemas.openxmlformats.org/officeDocument/2006/relationships/footer" Target="footer13.xml"/><Relationship Id="rId154" Type="http://schemas.openxmlformats.org/officeDocument/2006/relationships/image" Target="media/image69.jpg"/><Relationship Id="rId175" Type="http://schemas.openxmlformats.org/officeDocument/2006/relationships/image" Target="media/image83.jpg"/><Relationship Id="rId16" Type="http://schemas.openxmlformats.org/officeDocument/2006/relationships/image" Target="media/image5.jpg"/><Relationship Id="rId58" Type="http://schemas.openxmlformats.org/officeDocument/2006/relationships/image" Target="media/image10.jpg"/><Relationship Id="rId79" Type="http://schemas.openxmlformats.org/officeDocument/2006/relationships/image" Target="media/image28.jpg"/><Relationship Id="rId102" Type="http://schemas.openxmlformats.org/officeDocument/2006/relationships/header" Target="header7.xml"/><Relationship Id="rId123" Type="http://schemas.openxmlformats.org/officeDocument/2006/relationships/footer" Target="footer12.xml"/><Relationship Id="rId144" Type="http://schemas.openxmlformats.org/officeDocument/2006/relationships/image" Target="media/image65.jpg"/><Relationship Id="rId90" Type="http://schemas.openxmlformats.org/officeDocument/2006/relationships/image" Target="media/image32.jpg"/><Relationship Id="rId165" Type="http://schemas.openxmlformats.org/officeDocument/2006/relationships/header" Target="header20.xml"/><Relationship Id="rId186" Type="http://schemas.openxmlformats.org/officeDocument/2006/relationships/footer" Target="footer2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5378</Words>
  <Characters>30660</Characters>
  <Application>Microsoft Office Word</Application>
  <DocSecurity>4</DocSecurity>
  <Lines>255</Lines>
  <Paragraphs>71</Paragraphs>
  <ScaleCrop>false</ScaleCrop>
  <Company>Organization</Company>
  <LinksUpToDate>false</LinksUpToDate>
  <CharactersWithSpaces>35967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word2</cp:lastModifiedBy>
  <cp:revision>2</cp:revision>
  <dcterms:created xsi:type="dcterms:W3CDTF">2017-11-20T16:24:00Z</dcterms:created>
  <dcterms:modified xsi:type="dcterms:W3CDTF">2017-11-20T16:24:00Z</dcterms:modified>
</cp:coreProperties>
</file>